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916" w:rsidRPr="00081482" w:rsidRDefault="00722916" w:rsidP="00F02778">
      <w:pPr>
        <w:spacing w:line="216" w:lineRule="auto"/>
        <w:rPr>
          <w:rFonts w:ascii="Times New Roman" w:hAnsi="Times New Roman" w:cs="Times New Roman"/>
          <w:sz w:val="24"/>
          <w:szCs w:val="24"/>
          <w:lang w:val="uk-UA"/>
        </w:rPr>
      </w:pPr>
      <w:r w:rsidRPr="00081482">
        <w:rPr>
          <w:rFonts w:ascii="Times New Roman" w:hAnsi="Times New Roman" w:cs="Times New Roman"/>
          <w:sz w:val="24"/>
          <w:szCs w:val="24"/>
          <w:lang w:val="uk-UA"/>
        </w:rPr>
        <w:t>(</w:t>
      </w:r>
      <w:r w:rsidRPr="00081482">
        <w:rPr>
          <w:rFonts w:ascii="Times New Roman" w:hAnsi="Times New Roman" w:cs="Times New Roman"/>
          <w:sz w:val="24"/>
          <w:szCs w:val="24"/>
        </w:rPr>
        <w:t>Наказ від 04.03.2020 №</w:t>
      </w:r>
      <w:bookmarkStart w:id="0" w:name="_GoBack"/>
      <w:bookmarkEnd w:id="0"/>
      <w:r w:rsidRPr="00081482">
        <w:rPr>
          <w:rFonts w:ascii="Times New Roman" w:hAnsi="Times New Roman" w:cs="Times New Roman"/>
          <w:sz w:val="24"/>
          <w:szCs w:val="24"/>
        </w:rPr>
        <w:t>250-Д</w:t>
      </w:r>
      <w:r w:rsidRPr="00081482">
        <w:rPr>
          <w:rFonts w:ascii="Times New Roman" w:hAnsi="Times New Roman" w:cs="Times New Roman"/>
          <w:sz w:val="24"/>
          <w:szCs w:val="24"/>
          <w:lang w:val="uk-UA"/>
        </w:rPr>
        <w:t xml:space="preserve"> «</w:t>
      </w:r>
      <w:r w:rsidRPr="00081482">
        <w:rPr>
          <w:rFonts w:ascii="Times New Roman" w:hAnsi="Times New Roman" w:cs="Times New Roman"/>
          <w:sz w:val="24"/>
          <w:szCs w:val="24"/>
        </w:rPr>
        <w:t>Про затвердження</w:t>
      </w:r>
      <w:r w:rsidRPr="00081482">
        <w:rPr>
          <w:rFonts w:ascii="Times New Roman" w:hAnsi="Times New Roman" w:cs="Times New Roman"/>
          <w:sz w:val="24"/>
          <w:szCs w:val="24"/>
          <w:lang w:val="uk-UA"/>
        </w:rPr>
        <w:t xml:space="preserve"> </w:t>
      </w:r>
      <w:r w:rsidRPr="00081482">
        <w:rPr>
          <w:rFonts w:ascii="Times New Roman" w:hAnsi="Times New Roman" w:cs="Times New Roman"/>
          <w:sz w:val="24"/>
          <w:szCs w:val="24"/>
        </w:rPr>
        <w:t>структури Силабусу</w:t>
      </w:r>
      <w:r w:rsidRPr="00081482">
        <w:rPr>
          <w:rFonts w:ascii="Times New Roman" w:hAnsi="Times New Roman" w:cs="Times New Roman"/>
          <w:sz w:val="24"/>
          <w:szCs w:val="24"/>
          <w:lang w:val="uk-UA"/>
        </w:rPr>
        <w:t>» (н</w:t>
      </w:r>
      <w:r w:rsidRPr="00081482">
        <w:rPr>
          <w:rFonts w:ascii="Times New Roman" w:hAnsi="Times New Roman" w:cs="Times New Roman"/>
          <w:sz w:val="24"/>
          <w:szCs w:val="24"/>
        </w:rPr>
        <w:t>а підставі рішення вченої ради Х</w:t>
      </w:r>
      <w:r>
        <w:rPr>
          <w:rFonts w:ascii="Times New Roman" w:hAnsi="Times New Roman" w:cs="Times New Roman"/>
          <w:sz w:val="24"/>
          <w:szCs w:val="24"/>
          <w:lang w:val="uk-UA"/>
        </w:rPr>
        <w:t>ДУ</w:t>
      </w:r>
      <w:r w:rsidRPr="00081482">
        <w:rPr>
          <w:rFonts w:ascii="Times New Roman" w:hAnsi="Times New Roman" w:cs="Times New Roman"/>
          <w:sz w:val="24"/>
          <w:szCs w:val="24"/>
        </w:rPr>
        <w:t xml:space="preserve"> (протокол від 24.02.2020 №8)</w:t>
      </w:r>
      <w:r w:rsidRPr="00081482">
        <w:rPr>
          <w:rFonts w:ascii="Times New Roman" w:hAnsi="Times New Roman" w:cs="Times New Roman"/>
          <w:sz w:val="24"/>
          <w:szCs w:val="24"/>
          <w:lang w:val="uk-UA"/>
        </w:rPr>
        <w:t>)</w:t>
      </w:r>
    </w:p>
    <w:p w:rsidR="00722916" w:rsidRDefault="00722916" w:rsidP="00F02778">
      <w:pPr>
        <w:spacing w:after="0" w:line="240" w:lineRule="auto"/>
        <w:jc w:val="center"/>
        <w:rPr>
          <w:rFonts w:ascii="Times New Roman" w:hAnsi="Times New Roman" w:cs="Times New Roman"/>
          <w:sz w:val="28"/>
          <w:szCs w:val="28"/>
        </w:rPr>
      </w:pPr>
    </w:p>
    <w:p w:rsidR="00722916" w:rsidRPr="00A44881" w:rsidRDefault="00722916" w:rsidP="00F02778">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МІНІСТЕРСТВО ОСВІТИ І НАУКИ УКРАЇНИ</w:t>
      </w:r>
    </w:p>
    <w:p w:rsidR="00722916" w:rsidRPr="00A44881" w:rsidRDefault="00722916" w:rsidP="00F02778">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ХЕРСОНСЬКИЙ ДЕРЖАВНИЙ УНІВЕРСИТЕТ</w:t>
      </w:r>
    </w:p>
    <w:p w:rsidR="00722916" w:rsidRPr="0007704D" w:rsidRDefault="00722916" w:rsidP="00F02778">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КАФЕДРА</w:t>
      </w:r>
      <w:r>
        <w:rPr>
          <w:rFonts w:ascii="Times New Roman" w:hAnsi="Times New Roman" w:cs="Times New Roman"/>
          <w:b/>
          <w:bCs/>
          <w:sz w:val="28"/>
          <w:szCs w:val="28"/>
          <w:lang w:val="uk-UA"/>
        </w:rPr>
        <w:t xml:space="preserve"> ФІЛОСОФІЇ ТА СОЦІАЛЬНО-ГУМАНІТАРНИХ НАУК</w:t>
      </w:r>
    </w:p>
    <w:p w:rsidR="00722916" w:rsidRDefault="00722916" w:rsidP="00F02778">
      <w:pPr>
        <w:pStyle w:val="BodyText"/>
        <w:ind w:left="6663"/>
        <w:rPr>
          <w:sz w:val="24"/>
          <w:szCs w:val="24"/>
        </w:rPr>
      </w:pPr>
    </w:p>
    <w:p w:rsidR="00722916" w:rsidRPr="00EF453B" w:rsidRDefault="00722916" w:rsidP="00F02778">
      <w:pPr>
        <w:pStyle w:val="BodyText"/>
        <w:ind w:left="9912"/>
        <w:rPr>
          <w:sz w:val="24"/>
          <w:szCs w:val="24"/>
        </w:rPr>
      </w:pPr>
      <w:r w:rsidRPr="00EF453B">
        <w:rPr>
          <w:sz w:val="24"/>
          <w:szCs w:val="24"/>
        </w:rPr>
        <w:t>ЗАТВЕРДЖЕНО</w:t>
      </w:r>
    </w:p>
    <w:p w:rsidR="00722916" w:rsidRDefault="00722916" w:rsidP="00F02778">
      <w:pPr>
        <w:pStyle w:val="BodyText"/>
        <w:ind w:left="9912"/>
        <w:rPr>
          <w:sz w:val="24"/>
          <w:szCs w:val="24"/>
        </w:rPr>
      </w:pPr>
      <w:r w:rsidRPr="00EF453B">
        <w:rPr>
          <w:sz w:val="24"/>
          <w:szCs w:val="24"/>
        </w:rPr>
        <w:t xml:space="preserve">на засіданні кафедри </w:t>
      </w:r>
      <w:r>
        <w:rPr>
          <w:sz w:val="24"/>
          <w:szCs w:val="24"/>
        </w:rPr>
        <w:t>філософії та соціально-гуманітарних наук</w:t>
      </w:r>
    </w:p>
    <w:p w:rsidR="00722916" w:rsidRPr="00EF453B" w:rsidRDefault="00722916" w:rsidP="00F02778">
      <w:pPr>
        <w:pStyle w:val="BodyText"/>
        <w:ind w:left="9912"/>
        <w:rPr>
          <w:sz w:val="24"/>
          <w:szCs w:val="24"/>
        </w:rPr>
      </w:pPr>
      <w:r w:rsidRPr="00EF453B">
        <w:rPr>
          <w:sz w:val="24"/>
          <w:szCs w:val="24"/>
        </w:rPr>
        <w:t xml:space="preserve">протокол № </w:t>
      </w:r>
      <w:r>
        <w:rPr>
          <w:sz w:val="24"/>
          <w:szCs w:val="24"/>
          <w:lang w:val="en-US"/>
        </w:rPr>
        <w:t>1</w:t>
      </w:r>
      <w:r w:rsidRPr="00EF453B">
        <w:rPr>
          <w:sz w:val="24"/>
          <w:szCs w:val="24"/>
        </w:rPr>
        <w:t xml:space="preserve"> від </w:t>
      </w:r>
      <w:r w:rsidRPr="001D2B61">
        <w:rPr>
          <w:sz w:val="24"/>
          <w:szCs w:val="24"/>
        </w:rPr>
        <w:t>25</w:t>
      </w:r>
      <w:r w:rsidRPr="00EF453B">
        <w:rPr>
          <w:sz w:val="24"/>
          <w:szCs w:val="24"/>
        </w:rPr>
        <w:t xml:space="preserve"> </w:t>
      </w:r>
      <w:r w:rsidRPr="001D2B61">
        <w:rPr>
          <w:sz w:val="24"/>
          <w:szCs w:val="24"/>
        </w:rPr>
        <w:t>серпня</w:t>
      </w:r>
      <w:r w:rsidRPr="00EF453B">
        <w:rPr>
          <w:sz w:val="24"/>
          <w:szCs w:val="24"/>
        </w:rPr>
        <w:t xml:space="preserve"> 20</w:t>
      </w:r>
      <w:r>
        <w:rPr>
          <w:sz w:val="24"/>
          <w:szCs w:val="24"/>
        </w:rPr>
        <w:t>20</w:t>
      </w:r>
      <w:r w:rsidRPr="00EF453B">
        <w:rPr>
          <w:sz w:val="24"/>
          <w:szCs w:val="24"/>
        </w:rPr>
        <w:t xml:space="preserve"> р.</w:t>
      </w:r>
    </w:p>
    <w:p w:rsidR="00722916" w:rsidRPr="00EF453B" w:rsidRDefault="00722916" w:rsidP="00F02778">
      <w:pPr>
        <w:pStyle w:val="BodyText"/>
        <w:ind w:left="9912"/>
        <w:rPr>
          <w:sz w:val="24"/>
          <w:szCs w:val="24"/>
        </w:rPr>
      </w:pPr>
      <w:r>
        <w:rPr>
          <w:sz w:val="24"/>
          <w:szCs w:val="24"/>
        </w:rPr>
        <w:t>з</w:t>
      </w:r>
      <w:r w:rsidRPr="00EF453B">
        <w:rPr>
          <w:sz w:val="24"/>
          <w:szCs w:val="24"/>
        </w:rPr>
        <w:t xml:space="preserve">авідувач кафедри </w:t>
      </w:r>
      <w:r>
        <w:rPr>
          <w:sz w:val="24"/>
          <w:szCs w:val="24"/>
        </w:rPr>
        <w:t>філософії та соціально-гуманітарних наук</w:t>
      </w:r>
    </w:p>
    <w:p w:rsidR="00722916" w:rsidRPr="00EF453B" w:rsidRDefault="00722916" w:rsidP="00F02778">
      <w:pPr>
        <w:pStyle w:val="BodyText"/>
        <w:ind w:left="9912"/>
        <w:rPr>
          <w:sz w:val="24"/>
          <w:szCs w:val="24"/>
        </w:rPr>
      </w:pPr>
      <w:r w:rsidRPr="00EF453B">
        <w:rPr>
          <w:sz w:val="24"/>
          <w:szCs w:val="24"/>
        </w:rPr>
        <w:t>___________ …(</w:t>
      </w:r>
      <w:r>
        <w:rPr>
          <w:sz w:val="24"/>
          <w:szCs w:val="24"/>
        </w:rPr>
        <w:t>Ірина ПОЛІЩУК</w:t>
      </w:r>
      <w:r w:rsidRPr="00EF453B">
        <w:rPr>
          <w:sz w:val="24"/>
          <w:szCs w:val="24"/>
        </w:rPr>
        <w:t xml:space="preserve">) </w:t>
      </w:r>
    </w:p>
    <w:p w:rsidR="00722916" w:rsidRDefault="00722916" w:rsidP="00F02778">
      <w:pPr>
        <w:jc w:val="center"/>
        <w:rPr>
          <w:lang w:val="uk-UA"/>
        </w:rPr>
      </w:pPr>
    </w:p>
    <w:p w:rsidR="00722916" w:rsidRPr="00A44881" w:rsidRDefault="00722916" w:rsidP="00F02778">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СИЛАБУС О</w:t>
      </w:r>
      <w:r w:rsidRPr="00A44881">
        <w:rPr>
          <w:rFonts w:ascii="Times New Roman" w:hAnsi="Times New Roman" w:cs="Times New Roman"/>
          <w:b/>
          <w:bCs/>
          <w:sz w:val="28"/>
          <w:szCs w:val="28"/>
          <w:lang w:val="uk-UA"/>
        </w:rPr>
        <w:t>СВІТН</w:t>
      </w:r>
      <w:r>
        <w:rPr>
          <w:rFonts w:ascii="Times New Roman" w:hAnsi="Times New Roman" w:cs="Times New Roman"/>
          <w:b/>
          <w:bCs/>
          <w:sz w:val="28"/>
          <w:szCs w:val="28"/>
          <w:lang w:val="uk-UA"/>
        </w:rPr>
        <w:t>Ь</w:t>
      </w:r>
      <w:r w:rsidRPr="00A44881">
        <w:rPr>
          <w:rFonts w:ascii="Times New Roman" w:hAnsi="Times New Roman" w:cs="Times New Roman"/>
          <w:b/>
          <w:bCs/>
          <w:sz w:val="28"/>
          <w:szCs w:val="28"/>
          <w:lang w:val="uk-UA"/>
        </w:rPr>
        <w:t>ОЇ КОМПОНЕНТИ</w:t>
      </w:r>
    </w:p>
    <w:p w:rsidR="00722916" w:rsidRPr="00A44881" w:rsidRDefault="00722916" w:rsidP="00F02778">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ФІЛОСОФІЯ</w:t>
      </w:r>
    </w:p>
    <w:p w:rsidR="00722916" w:rsidRPr="00A44881" w:rsidRDefault="00722916" w:rsidP="00F02778">
      <w:pPr>
        <w:rPr>
          <w:rFonts w:ascii="Times New Roman" w:hAnsi="Times New Roman" w:cs="Times New Roman"/>
          <w:sz w:val="28"/>
          <w:szCs w:val="28"/>
          <w:lang w:val="uk-UA"/>
        </w:rPr>
      </w:pPr>
    </w:p>
    <w:p w:rsidR="00722916" w:rsidRPr="00A44881" w:rsidRDefault="00722916" w:rsidP="00F02778">
      <w:pPr>
        <w:rPr>
          <w:rFonts w:ascii="Times New Roman" w:hAnsi="Times New Roman" w:cs="Times New Roman"/>
          <w:sz w:val="28"/>
          <w:szCs w:val="28"/>
          <w:lang w:val="uk-UA"/>
        </w:rPr>
      </w:pPr>
      <w:r w:rsidRPr="00A44881">
        <w:rPr>
          <w:rFonts w:ascii="Times New Roman" w:hAnsi="Times New Roman" w:cs="Times New Roman"/>
          <w:sz w:val="28"/>
          <w:szCs w:val="28"/>
          <w:lang w:val="uk-UA"/>
        </w:rPr>
        <w:t>Освітня програма</w:t>
      </w:r>
      <w:r>
        <w:rPr>
          <w:rFonts w:ascii="Times New Roman" w:hAnsi="Times New Roman" w:cs="Times New Roman"/>
          <w:sz w:val="28"/>
          <w:szCs w:val="28"/>
          <w:lang w:val="uk-UA"/>
        </w:rPr>
        <w:t xml:space="preserve"> Медицина.</w:t>
      </w:r>
    </w:p>
    <w:p w:rsidR="00722916" w:rsidRPr="00A44881" w:rsidRDefault="00722916" w:rsidP="00F02778">
      <w:pPr>
        <w:rPr>
          <w:rFonts w:ascii="Times New Roman" w:hAnsi="Times New Roman" w:cs="Times New Roman"/>
          <w:sz w:val="28"/>
          <w:szCs w:val="28"/>
          <w:lang w:val="uk-UA"/>
        </w:rPr>
      </w:pPr>
      <w:r w:rsidRPr="00A44881">
        <w:rPr>
          <w:rFonts w:ascii="Times New Roman" w:hAnsi="Times New Roman" w:cs="Times New Roman"/>
          <w:sz w:val="28"/>
          <w:szCs w:val="28"/>
          <w:lang w:val="uk-UA"/>
        </w:rPr>
        <w:t>Спеціальність</w:t>
      </w:r>
      <w:r>
        <w:rPr>
          <w:rFonts w:ascii="Times New Roman" w:hAnsi="Times New Roman" w:cs="Times New Roman"/>
          <w:sz w:val="28"/>
          <w:szCs w:val="28"/>
          <w:lang w:val="uk-UA"/>
        </w:rPr>
        <w:t xml:space="preserve"> 222 Медицина.</w:t>
      </w:r>
    </w:p>
    <w:p w:rsidR="00722916" w:rsidRDefault="00722916" w:rsidP="00F02778">
      <w:pPr>
        <w:rPr>
          <w:rFonts w:ascii="Times New Roman" w:hAnsi="Times New Roman" w:cs="Times New Roman"/>
          <w:sz w:val="28"/>
          <w:szCs w:val="28"/>
          <w:lang w:val="uk-UA"/>
        </w:rPr>
      </w:pPr>
      <w:r w:rsidRPr="00A44881">
        <w:rPr>
          <w:rFonts w:ascii="Times New Roman" w:hAnsi="Times New Roman" w:cs="Times New Roman"/>
          <w:sz w:val="28"/>
          <w:szCs w:val="28"/>
          <w:lang w:val="uk-UA"/>
        </w:rPr>
        <w:t>Галузь знань</w:t>
      </w:r>
      <w:r>
        <w:rPr>
          <w:rFonts w:ascii="Times New Roman" w:hAnsi="Times New Roman" w:cs="Times New Roman"/>
          <w:sz w:val="28"/>
          <w:szCs w:val="28"/>
          <w:lang w:val="uk-UA"/>
        </w:rPr>
        <w:t xml:space="preserve"> 22 Охорона здоров’я</w:t>
      </w:r>
    </w:p>
    <w:p w:rsidR="00722916" w:rsidRDefault="00722916" w:rsidP="00F02778">
      <w:pPr>
        <w:rPr>
          <w:rFonts w:ascii="Times New Roman" w:hAnsi="Times New Roman" w:cs="Times New Roman"/>
          <w:sz w:val="28"/>
          <w:szCs w:val="28"/>
          <w:lang w:val="uk-UA"/>
        </w:rPr>
      </w:pPr>
    </w:p>
    <w:p w:rsidR="00722916" w:rsidRDefault="00722916" w:rsidP="00F02778">
      <w:pPr>
        <w:rPr>
          <w:rFonts w:ascii="Times New Roman" w:hAnsi="Times New Roman" w:cs="Times New Roman"/>
          <w:sz w:val="28"/>
          <w:szCs w:val="28"/>
          <w:lang w:val="uk-UA"/>
        </w:rPr>
      </w:pPr>
    </w:p>
    <w:p w:rsidR="00722916" w:rsidRDefault="00722916" w:rsidP="00F02778">
      <w:pPr>
        <w:jc w:val="center"/>
        <w:rPr>
          <w:rFonts w:ascii="Times New Roman" w:hAnsi="Times New Roman" w:cs="Times New Roman"/>
          <w:sz w:val="28"/>
          <w:szCs w:val="28"/>
          <w:lang w:val="uk-UA"/>
        </w:rPr>
      </w:pPr>
      <w:r>
        <w:rPr>
          <w:rFonts w:ascii="Times New Roman" w:hAnsi="Times New Roman" w:cs="Times New Roman"/>
          <w:sz w:val="28"/>
          <w:szCs w:val="28"/>
          <w:lang w:val="uk-UA"/>
        </w:rPr>
        <w:t>Херсон 2020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10206"/>
      </w:tblGrid>
      <w:tr w:rsidR="00722916" w:rsidRPr="00AB0A77">
        <w:tc>
          <w:tcPr>
            <w:tcW w:w="3936" w:type="dxa"/>
          </w:tcPr>
          <w:p w:rsidR="00722916" w:rsidRPr="00AB0A77" w:rsidRDefault="00722916" w:rsidP="00F02778">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Назва освітньої компоненти</w:t>
            </w:r>
          </w:p>
        </w:tc>
        <w:tc>
          <w:tcPr>
            <w:tcW w:w="10206" w:type="dxa"/>
          </w:tcPr>
          <w:p w:rsidR="00722916" w:rsidRPr="00AB0A77" w:rsidRDefault="00722916" w:rsidP="00F02778">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Філософія</w:t>
            </w:r>
          </w:p>
        </w:tc>
      </w:tr>
      <w:tr w:rsidR="00722916" w:rsidRPr="00AB0A77">
        <w:tc>
          <w:tcPr>
            <w:tcW w:w="3936" w:type="dxa"/>
          </w:tcPr>
          <w:p w:rsidR="00722916" w:rsidRPr="00AB0A77" w:rsidRDefault="00722916" w:rsidP="00F02778">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Викладач (і)</w:t>
            </w:r>
          </w:p>
        </w:tc>
        <w:tc>
          <w:tcPr>
            <w:tcW w:w="10206" w:type="dxa"/>
          </w:tcPr>
          <w:p w:rsidR="00722916" w:rsidRPr="00AB0A77" w:rsidRDefault="00722916" w:rsidP="00F02778">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Кандидат філософських наук, доцент Галіченко Максим Володимирович</w:t>
            </w:r>
          </w:p>
        </w:tc>
      </w:tr>
      <w:tr w:rsidR="00722916" w:rsidRPr="00534CF8">
        <w:tc>
          <w:tcPr>
            <w:tcW w:w="3936" w:type="dxa"/>
          </w:tcPr>
          <w:p w:rsidR="00722916" w:rsidRPr="00AB0A77" w:rsidRDefault="00722916" w:rsidP="00F02778">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Посилання на сайт</w:t>
            </w:r>
          </w:p>
        </w:tc>
        <w:tc>
          <w:tcPr>
            <w:tcW w:w="10206" w:type="dxa"/>
          </w:tcPr>
          <w:p w:rsidR="00722916" w:rsidRPr="00EB0C5C" w:rsidRDefault="00722916" w:rsidP="00F02778">
            <w:pPr>
              <w:spacing w:after="0" w:line="360" w:lineRule="auto"/>
              <w:rPr>
                <w:lang w:val="uk-UA"/>
              </w:rPr>
            </w:pPr>
            <w:hyperlink r:id="rId5" w:history="1">
              <w:r w:rsidRPr="009070CF">
                <w:rPr>
                  <w:rStyle w:val="Hyperlink"/>
                  <w:rFonts w:ascii="Times New Roman" w:hAnsi="Times New Roman" w:cs="Times New Roman"/>
                  <w:sz w:val="24"/>
                  <w:szCs w:val="24"/>
                  <w:lang w:val="uk-UA"/>
                </w:rPr>
                <w:t>http://www.kspu.edu/About/GeneralChair/ChairPhilosophy/EduWork.aspx</w:t>
              </w:r>
            </w:hyperlink>
          </w:p>
          <w:p w:rsidR="00722916" w:rsidRPr="00AB0A77" w:rsidRDefault="00722916" w:rsidP="00F02778">
            <w:pPr>
              <w:spacing w:after="0" w:line="360" w:lineRule="auto"/>
              <w:rPr>
                <w:rFonts w:ascii="Times New Roman" w:hAnsi="Times New Roman" w:cs="Times New Roman"/>
                <w:sz w:val="24"/>
                <w:szCs w:val="24"/>
                <w:lang w:val="uk-UA"/>
              </w:rPr>
            </w:pPr>
            <w:hyperlink r:id="rId6" w:history="1">
              <w:r w:rsidRPr="00CC4864">
                <w:rPr>
                  <w:rStyle w:val="Hyperlink"/>
                  <w:rFonts w:ascii="Times New Roman" w:hAnsi="Times New Roman" w:cs="Times New Roman"/>
                  <w:sz w:val="24"/>
                  <w:szCs w:val="24"/>
                  <w:lang w:val="uk-UA"/>
                </w:rPr>
                <w:t>http://ksuonline.kspu.edu/enrol/index.php?id=2829</w:t>
              </w:r>
            </w:hyperlink>
          </w:p>
        </w:tc>
      </w:tr>
      <w:tr w:rsidR="00722916" w:rsidRPr="00AB0A77">
        <w:tc>
          <w:tcPr>
            <w:tcW w:w="3936" w:type="dxa"/>
          </w:tcPr>
          <w:p w:rsidR="00722916" w:rsidRPr="00AB0A77" w:rsidRDefault="00722916" w:rsidP="00F02778">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Контактний тел.</w:t>
            </w:r>
          </w:p>
        </w:tc>
        <w:tc>
          <w:tcPr>
            <w:tcW w:w="10206" w:type="dxa"/>
          </w:tcPr>
          <w:p w:rsidR="00722916" w:rsidRPr="00AB0A77" w:rsidRDefault="00722916" w:rsidP="00F02778">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(0552) 49-23-34</w:t>
            </w:r>
          </w:p>
        </w:tc>
      </w:tr>
      <w:tr w:rsidR="00722916" w:rsidRPr="00534CF8">
        <w:tc>
          <w:tcPr>
            <w:tcW w:w="3936" w:type="dxa"/>
          </w:tcPr>
          <w:p w:rsidR="00722916" w:rsidRPr="00AB0A77" w:rsidRDefault="00722916" w:rsidP="00F02778">
            <w:pPr>
              <w:spacing w:after="0" w:line="360" w:lineRule="auto"/>
              <w:rPr>
                <w:rFonts w:ascii="Times New Roman" w:hAnsi="Times New Roman" w:cs="Times New Roman"/>
                <w:sz w:val="24"/>
                <w:szCs w:val="24"/>
                <w:lang w:val="uk-UA"/>
              </w:rPr>
            </w:pPr>
            <w:r w:rsidRPr="00AB0A77">
              <w:rPr>
                <w:rFonts w:ascii="Times New Roman" w:hAnsi="Times New Roman" w:cs="Times New Roman"/>
                <w:b/>
                <w:bCs/>
                <w:color w:val="000000"/>
                <w:sz w:val="24"/>
                <w:szCs w:val="24"/>
              </w:rPr>
              <w:t>E-mail викладача:</w:t>
            </w:r>
          </w:p>
        </w:tc>
        <w:tc>
          <w:tcPr>
            <w:tcW w:w="10206" w:type="dxa"/>
          </w:tcPr>
          <w:p w:rsidR="00722916" w:rsidRDefault="00722916" w:rsidP="00F02778">
            <w:pPr>
              <w:spacing w:after="0" w:line="360" w:lineRule="auto"/>
              <w:rPr>
                <w:lang w:val="uk-UA"/>
              </w:rPr>
            </w:pPr>
            <w:hyperlink r:id="rId7" w:history="1">
              <w:r w:rsidRPr="009070CF">
                <w:rPr>
                  <w:rStyle w:val="Hyperlink"/>
                  <w:rFonts w:ascii="Times New Roman" w:hAnsi="Times New Roman" w:cs="Times New Roman"/>
                  <w:sz w:val="24"/>
                  <w:szCs w:val="24"/>
                  <w:shd w:val="clear" w:color="auto" w:fill="FFFFFF"/>
                </w:rPr>
                <w:t>mg</w:t>
              </w:r>
              <w:r w:rsidRPr="00867394">
                <w:rPr>
                  <w:rStyle w:val="Hyperlink"/>
                  <w:rFonts w:ascii="Times New Roman" w:hAnsi="Times New Roman" w:cs="Times New Roman"/>
                  <w:sz w:val="24"/>
                  <w:szCs w:val="24"/>
                  <w:shd w:val="clear" w:color="auto" w:fill="FFFFFF"/>
                  <w:lang w:val="uk-UA"/>
                </w:rPr>
                <w:t>3473612@</w:t>
              </w:r>
              <w:r w:rsidRPr="009070CF">
                <w:rPr>
                  <w:rStyle w:val="Hyperlink"/>
                  <w:rFonts w:ascii="Times New Roman" w:hAnsi="Times New Roman" w:cs="Times New Roman"/>
                  <w:sz w:val="24"/>
                  <w:szCs w:val="24"/>
                  <w:shd w:val="clear" w:color="auto" w:fill="FFFFFF"/>
                </w:rPr>
                <w:t>gmail</w:t>
              </w:r>
              <w:r w:rsidRPr="00867394">
                <w:rPr>
                  <w:rStyle w:val="Hyperlink"/>
                  <w:rFonts w:ascii="Times New Roman" w:hAnsi="Times New Roman" w:cs="Times New Roman"/>
                  <w:sz w:val="24"/>
                  <w:szCs w:val="24"/>
                  <w:shd w:val="clear" w:color="auto" w:fill="FFFFFF"/>
                  <w:lang w:val="uk-UA"/>
                </w:rPr>
                <w:t>.</w:t>
              </w:r>
              <w:r w:rsidRPr="009070CF">
                <w:rPr>
                  <w:rStyle w:val="Hyperlink"/>
                  <w:rFonts w:ascii="Times New Roman" w:hAnsi="Times New Roman" w:cs="Times New Roman"/>
                  <w:sz w:val="24"/>
                  <w:szCs w:val="24"/>
                  <w:shd w:val="clear" w:color="auto" w:fill="FFFFFF"/>
                </w:rPr>
                <w:t>com</w:t>
              </w:r>
            </w:hyperlink>
            <w:r w:rsidRPr="00867394">
              <w:rPr>
                <w:lang w:val="uk-UA"/>
              </w:rPr>
              <w:t xml:space="preserve"> </w:t>
            </w:r>
          </w:p>
          <w:p w:rsidR="00722916" w:rsidRPr="00867394" w:rsidRDefault="00722916" w:rsidP="00F02778">
            <w:pPr>
              <w:spacing w:after="0" w:line="360" w:lineRule="auto"/>
              <w:rPr>
                <w:rFonts w:ascii="Times New Roman" w:hAnsi="Times New Roman" w:cs="Times New Roman"/>
                <w:sz w:val="24"/>
                <w:szCs w:val="24"/>
                <w:lang w:val="uk-UA"/>
              </w:rPr>
            </w:pPr>
            <w:hyperlink r:id="rId8" w:history="1">
              <w:r w:rsidRPr="00DD79F6">
                <w:rPr>
                  <w:rStyle w:val="Hyperlink"/>
                  <w:rFonts w:ascii="Times New Roman" w:hAnsi="Times New Roman" w:cs="Times New Roman"/>
                  <w:lang w:val="en-US"/>
                </w:rPr>
                <w:t>MHalichenko</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ksu</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ks</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ua</w:t>
              </w:r>
            </w:hyperlink>
            <w:r w:rsidRPr="00867394">
              <w:rPr>
                <w:rFonts w:ascii="Times New Roman" w:hAnsi="Times New Roman" w:cs="Times New Roman"/>
                <w:lang w:val="uk-UA"/>
              </w:rPr>
              <w:t xml:space="preserve"> </w:t>
            </w:r>
          </w:p>
        </w:tc>
      </w:tr>
      <w:tr w:rsidR="00722916" w:rsidRPr="00AB0A77">
        <w:tc>
          <w:tcPr>
            <w:tcW w:w="3936" w:type="dxa"/>
          </w:tcPr>
          <w:p w:rsidR="00722916" w:rsidRPr="00AB0A77" w:rsidRDefault="00722916" w:rsidP="00F02778">
            <w:pPr>
              <w:spacing w:after="0" w:line="360" w:lineRule="auto"/>
              <w:rPr>
                <w:rFonts w:ascii="Times New Roman" w:hAnsi="Times New Roman" w:cs="Times New Roman"/>
                <w:sz w:val="24"/>
                <w:szCs w:val="24"/>
                <w:lang w:val="uk-UA"/>
              </w:rPr>
            </w:pPr>
            <w:r w:rsidRPr="00AB0A77">
              <w:rPr>
                <w:rFonts w:ascii="Times New Roman" w:hAnsi="Times New Roman" w:cs="Times New Roman"/>
                <w:b/>
                <w:bCs/>
                <w:color w:val="000000"/>
                <w:sz w:val="24"/>
                <w:szCs w:val="24"/>
              </w:rPr>
              <w:t>Графік консультацій</w:t>
            </w:r>
          </w:p>
        </w:tc>
        <w:tc>
          <w:tcPr>
            <w:tcW w:w="10206" w:type="dxa"/>
          </w:tcPr>
          <w:p w:rsidR="00722916" w:rsidRPr="003C04A1" w:rsidRDefault="00722916" w:rsidP="00F02778">
            <w:pPr>
              <w:spacing w:after="0" w:line="360" w:lineRule="auto"/>
              <w:rPr>
                <w:rFonts w:ascii="Times New Roman" w:hAnsi="Times New Roman" w:cs="Times New Roman"/>
                <w:sz w:val="24"/>
                <w:szCs w:val="24"/>
              </w:rPr>
            </w:pPr>
            <w:r>
              <w:rPr>
                <w:rFonts w:ascii="Times New Roman" w:hAnsi="Times New Roman" w:cs="Times New Roman"/>
                <w:sz w:val="24"/>
                <w:szCs w:val="24"/>
                <w:lang w:val="uk-UA"/>
              </w:rPr>
              <w:t>За розкладом на сторінці кафедри філософії та соціально-гуманітарних наук</w:t>
            </w:r>
          </w:p>
        </w:tc>
      </w:tr>
    </w:tbl>
    <w:p w:rsidR="00722916" w:rsidRDefault="00722916" w:rsidP="00F02778">
      <w:pPr>
        <w:rPr>
          <w:rFonts w:ascii="Times New Roman" w:hAnsi="Times New Roman" w:cs="Times New Roman"/>
          <w:sz w:val="28"/>
          <w:szCs w:val="28"/>
          <w:lang w:val="uk-UA"/>
        </w:rPr>
      </w:pPr>
    </w:p>
    <w:p w:rsidR="00722916" w:rsidRPr="00A20ECF" w:rsidRDefault="00722916" w:rsidP="00F02778">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Анотація до курсу</w:t>
      </w:r>
    </w:p>
    <w:p w:rsidR="00722916" w:rsidRPr="00A20ECF" w:rsidRDefault="00722916" w:rsidP="00F02778">
      <w:pPr>
        <w:pStyle w:val="ListParagraph"/>
        <w:tabs>
          <w:tab w:val="left" w:pos="3828"/>
        </w:tabs>
        <w:ind w:left="360" w:firstLine="348"/>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Курс «Філософія»</w:t>
      </w:r>
      <w:r w:rsidRPr="00A20ECF">
        <w:rPr>
          <w:rFonts w:ascii="Times New Roman" w:hAnsi="Times New Roman" w:cs="Times New Roman"/>
          <w:b/>
          <w:bCs/>
          <w:sz w:val="24"/>
          <w:szCs w:val="24"/>
          <w:lang w:val="uk-UA"/>
        </w:rPr>
        <w:t xml:space="preserve"> </w:t>
      </w:r>
      <w:r w:rsidRPr="00A20ECF">
        <w:rPr>
          <w:rFonts w:ascii="Times New Roman" w:hAnsi="Times New Roman" w:cs="Times New Roman"/>
          <w:sz w:val="24"/>
          <w:szCs w:val="24"/>
          <w:lang w:val="uk-UA"/>
        </w:rPr>
        <w:t>включає:</w:t>
      </w:r>
    </w:p>
    <w:p w:rsidR="00722916" w:rsidRPr="00A20ECF" w:rsidRDefault="00722916" w:rsidP="00F02778">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знання об’єкту</w:t>
      </w:r>
      <w:r w:rsidRPr="00A20ECF">
        <w:rPr>
          <w:rFonts w:ascii="Times New Roman" w:hAnsi="Times New Roman" w:cs="Times New Roman"/>
          <w:b/>
          <w:bCs/>
          <w:sz w:val="24"/>
          <w:szCs w:val="24"/>
          <w:lang w:val="uk-UA"/>
        </w:rPr>
        <w:t xml:space="preserve">, </w:t>
      </w:r>
      <w:r w:rsidRPr="00A20ECF">
        <w:rPr>
          <w:rFonts w:ascii="Times New Roman" w:hAnsi="Times New Roman" w:cs="Times New Roman"/>
          <w:sz w:val="24"/>
          <w:szCs w:val="24"/>
          <w:lang w:val="uk-UA"/>
        </w:rPr>
        <w:t>предмету, методів та функцій філософії, зміст основних світових та українських філософських шкіл і концепцій;</w:t>
      </w:r>
    </w:p>
    <w:p w:rsidR="00722916" w:rsidRPr="00A20ECF" w:rsidRDefault="00722916" w:rsidP="00F02778">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зміст сучасних онтологічних, феноменологічних, гносеологічних, філософсько-антропологічних, соціально-філософських та аксіологічних вчень;</w:t>
      </w:r>
    </w:p>
    <w:p w:rsidR="00722916" w:rsidRPr="00A20ECF" w:rsidRDefault="00722916" w:rsidP="00F02778">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основи логіки (форми мислення, етапи розвитку логіки, логічні теорії та закони логіки, класична та некласична логіка);</w:t>
      </w:r>
    </w:p>
    <w:p w:rsidR="00722916" w:rsidRPr="00A20ECF" w:rsidRDefault="00722916" w:rsidP="00F02778">
      <w:pPr>
        <w:pStyle w:val="ListParagraph"/>
        <w:numPr>
          <w:ilvl w:val="0"/>
          <w:numId w:val="6"/>
        </w:numPr>
        <w:tabs>
          <w:tab w:val="left" w:pos="3828"/>
        </w:tabs>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релігієзнавство (сутність релігії, структура та функції релігії, класифікація релігій, релігії в Україні).</w:t>
      </w:r>
    </w:p>
    <w:p w:rsidR="00722916" w:rsidRPr="00A20ECF" w:rsidRDefault="00722916" w:rsidP="00F02778">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Мета та цілі курсу</w:t>
      </w:r>
    </w:p>
    <w:p w:rsidR="00722916" w:rsidRPr="00A20ECF" w:rsidRDefault="00722916" w:rsidP="00F02778">
      <w:pPr>
        <w:pStyle w:val="ListParagraph"/>
        <w:tabs>
          <w:tab w:val="left" w:pos="3828"/>
        </w:tabs>
        <w:ind w:firstLine="696"/>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Метою курсу є ґрунтовна історико-філософська та філософсько-методологічна підготовка майбутніх фахівців, глибоке ознайомлення з філософськими вченнями як теоретичною основою духовної культури у поєднанні з орієнтацією на світоглядно-філософські проблеми сучасного суспільства, на високий рівень самосвідомості громадянина України.</w:t>
      </w:r>
    </w:p>
    <w:p w:rsidR="00722916" w:rsidRPr="00A20ECF" w:rsidRDefault="00722916" w:rsidP="00F02778">
      <w:pPr>
        <w:pStyle w:val="ListParagraph"/>
        <w:tabs>
          <w:tab w:val="left" w:pos="3828"/>
        </w:tabs>
        <w:ind w:firstLine="696"/>
        <w:jc w:val="both"/>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Цілі курсу:</w:t>
      </w:r>
    </w:p>
    <w:p w:rsidR="00722916" w:rsidRPr="00A20ECF" w:rsidRDefault="00722916" w:rsidP="00F02778">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засвоєння вчень світової та української філософії як цілісної системи теоретичних знань про світ, суспільство та людину;</w:t>
      </w:r>
    </w:p>
    <w:p w:rsidR="00722916" w:rsidRPr="00A20ECF" w:rsidRDefault="00722916" w:rsidP="00F02778">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розвиток логічного мислення, формування теоретичного рівня світогляду;</w:t>
      </w:r>
    </w:p>
    <w:p w:rsidR="00722916" w:rsidRPr="00A20ECF" w:rsidRDefault="00722916" w:rsidP="00F02778">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формування здатності до критичного осмислення проблем, що породжені сучасною суспільною практикою;</w:t>
      </w:r>
    </w:p>
    <w:p w:rsidR="00722916" w:rsidRPr="00A20ECF" w:rsidRDefault="00722916" w:rsidP="00F02778">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формування здатності діяти соціально відповідально та свідомо, власної світоглядної та громадянської позиції;</w:t>
      </w:r>
    </w:p>
    <w:p w:rsidR="00722916" w:rsidRPr="00A20ECF" w:rsidRDefault="00722916" w:rsidP="00F02778">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цінування та повага різноманітності та мультикультурності;</w:t>
      </w:r>
    </w:p>
    <w:p w:rsidR="00722916" w:rsidRPr="00A20ECF" w:rsidRDefault="00722916" w:rsidP="00F02778">
      <w:pPr>
        <w:pStyle w:val="ListParagraph"/>
        <w:numPr>
          <w:ilvl w:val="0"/>
          <w:numId w:val="6"/>
        </w:numPr>
        <w:tabs>
          <w:tab w:val="left" w:pos="3828"/>
        </w:tabs>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дотримання основних положень кодексу академічної доброчесності.</w:t>
      </w:r>
    </w:p>
    <w:p w:rsidR="00722916" w:rsidRPr="00A20ECF" w:rsidRDefault="00722916" w:rsidP="00F02778">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 xml:space="preserve">Компетентності та програмні результати навчання </w:t>
      </w:r>
    </w:p>
    <w:p w:rsidR="00722916" w:rsidRPr="00F02778" w:rsidRDefault="00722916" w:rsidP="00F02778">
      <w:pPr>
        <w:shd w:val="clear" w:color="auto" w:fill="FFFFFF"/>
        <w:spacing w:after="0" w:line="240" w:lineRule="auto"/>
        <w:ind w:left="360"/>
        <w:jc w:val="both"/>
        <w:rPr>
          <w:rFonts w:ascii="Times New Roman" w:hAnsi="Times New Roman" w:cs="Times New Roman"/>
          <w:spacing w:val="-1"/>
          <w:sz w:val="24"/>
          <w:szCs w:val="24"/>
          <w:lang w:val="uk-UA"/>
        </w:rPr>
      </w:pPr>
      <w:r w:rsidRPr="00F02778">
        <w:rPr>
          <w:rFonts w:ascii="Times New Roman" w:hAnsi="Times New Roman" w:cs="Times New Roman"/>
          <w:sz w:val="24"/>
          <w:szCs w:val="24"/>
          <w:lang w:val="uk-UA"/>
        </w:rPr>
        <w:t>ЗК1. Здатність до абстрактного мислення, аналізу та синтезу, здатність вчитися і бути сучасно навченим</w:t>
      </w:r>
      <w:r w:rsidRPr="00F02778">
        <w:rPr>
          <w:rFonts w:ascii="Times New Roman" w:hAnsi="Times New Roman" w:cs="Times New Roman"/>
          <w:spacing w:val="-1"/>
          <w:sz w:val="24"/>
          <w:szCs w:val="24"/>
          <w:lang w:val="uk-UA"/>
        </w:rPr>
        <w:t xml:space="preserve"> </w:t>
      </w:r>
    </w:p>
    <w:p w:rsidR="00722916" w:rsidRPr="00F02778" w:rsidRDefault="00722916" w:rsidP="00F02778">
      <w:pPr>
        <w:shd w:val="clear" w:color="auto" w:fill="FFFFFF"/>
        <w:spacing w:after="0" w:line="240" w:lineRule="auto"/>
        <w:ind w:left="360"/>
        <w:jc w:val="both"/>
        <w:rPr>
          <w:rFonts w:ascii="Times New Roman" w:hAnsi="Times New Roman" w:cs="Times New Roman"/>
          <w:sz w:val="24"/>
          <w:szCs w:val="24"/>
          <w:lang w:val="uk-UA"/>
        </w:rPr>
      </w:pPr>
      <w:r w:rsidRPr="00F02778">
        <w:rPr>
          <w:rFonts w:ascii="Times New Roman" w:hAnsi="Times New Roman" w:cs="Times New Roman"/>
          <w:spacing w:val="-1"/>
          <w:sz w:val="24"/>
          <w:szCs w:val="24"/>
          <w:lang w:val="uk-UA"/>
        </w:rPr>
        <w:t xml:space="preserve">ЗК6. Здатність спілкуватися державною мовою як усно, так і письмово; здатність </w:t>
      </w:r>
      <w:r w:rsidRPr="00F02778">
        <w:rPr>
          <w:rFonts w:ascii="Times New Roman" w:hAnsi="Times New Roman" w:cs="Times New Roman"/>
          <w:sz w:val="24"/>
          <w:szCs w:val="24"/>
          <w:lang w:val="uk-UA"/>
        </w:rPr>
        <w:t>спілкуватись іноземною мовою</w:t>
      </w:r>
    </w:p>
    <w:p w:rsidR="00722916" w:rsidRPr="00F02778" w:rsidRDefault="00722916" w:rsidP="00F02778">
      <w:pPr>
        <w:shd w:val="clear" w:color="auto" w:fill="FFFFFF"/>
        <w:spacing w:after="0" w:line="240" w:lineRule="auto"/>
        <w:ind w:left="360"/>
        <w:jc w:val="both"/>
        <w:rPr>
          <w:rFonts w:ascii="Times New Roman" w:hAnsi="Times New Roman" w:cs="Times New Roman"/>
          <w:sz w:val="24"/>
          <w:szCs w:val="24"/>
          <w:lang w:val="uk-UA"/>
        </w:rPr>
      </w:pPr>
      <w:r w:rsidRPr="00F02778">
        <w:rPr>
          <w:rFonts w:ascii="Times New Roman" w:hAnsi="Times New Roman" w:cs="Times New Roman"/>
          <w:spacing w:val="-1"/>
          <w:sz w:val="24"/>
          <w:szCs w:val="24"/>
          <w:lang w:val="uk-UA"/>
        </w:rPr>
        <w:t>ЗК9. Здатність діяти соціально відповідально та свідомо</w:t>
      </w:r>
    </w:p>
    <w:p w:rsidR="00722916" w:rsidRDefault="00722916" w:rsidP="00F02778">
      <w:pPr>
        <w:autoSpaceDE w:val="0"/>
        <w:autoSpaceDN w:val="0"/>
        <w:adjustRightInd w:val="0"/>
        <w:spacing w:after="0" w:line="240" w:lineRule="auto"/>
        <w:ind w:left="360"/>
        <w:jc w:val="both"/>
        <w:rPr>
          <w:rFonts w:ascii="Times New Roman" w:hAnsi="Times New Roman" w:cs="Times New Roman"/>
          <w:color w:val="000000"/>
          <w:sz w:val="24"/>
          <w:szCs w:val="24"/>
          <w:lang w:val="uk-UA"/>
        </w:rPr>
      </w:pPr>
    </w:p>
    <w:p w:rsidR="00722916" w:rsidRDefault="00722916" w:rsidP="00F02778">
      <w:pPr>
        <w:autoSpaceDE w:val="0"/>
        <w:autoSpaceDN w:val="0"/>
        <w:adjustRightInd w:val="0"/>
        <w:spacing w:after="0" w:line="240" w:lineRule="auto"/>
        <w:ind w:left="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ПРН 1. </w:t>
      </w:r>
      <w:r w:rsidRPr="00BE7039">
        <w:rPr>
          <w:rFonts w:ascii="Times New Roman" w:hAnsi="Times New Roman" w:cs="Times New Roman"/>
          <w:sz w:val="24"/>
          <w:szCs w:val="24"/>
          <w:lang w:val="uk-UA"/>
        </w:rPr>
        <w:t>Знати способи аналізу, синтезу та подальшого сучасного навчання. Вміти проводити аналіз інформації, приймати обґрунтовані рішення, вміти придбати сучасні знання. Встановлювати відповідні зв’язки для досягнення цілей. Нести відповідальність за своєчасне набуття сучасних знань.</w:t>
      </w:r>
    </w:p>
    <w:p w:rsidR="00722916" w:rsidRDefault="00722916" w:rsidP="00F02778">
      <w:pPr>
        <w:autoSpaceDE w:val="0"/>
        <w:autoSpaceDN w:val="0"/>
        <w:adjustRightInd w:val="0"/>
        <w:spacing w:after="0" w:line="240" w:lineRule="auto"/>
        <w:ind w:left="360"/>
        <w:jc w:val="both"/>
        <w:rPr>
          <w:rFonts w:ascii="Times New Roman" w:hAnsi="Times New Roman" w:cs="Times New Roman"/>
          <w:sz w:val="24"/>
          <w:szCs w:val="24"/>
          <w:lang w:val="uk-UA"/>
        </w:rPr>
      </w:pPr>
      <w:r>
        <w:rPr>
          <w:rFonts w:ascii="Times New Roman" w:hAnsi="Times New Roman" w:cs="Times New Roman"/>
          <w:spacing w:val="-1"/>
          <w:sz w:val="24"/>
          <w:szCs w:val="24"/>
          <w:lang w:val="uk-UA"/>
        </w:rPr>
        <w:t xml:space="preserve">ПРН 7. </w:t>
      </w:r>
      <w:r w:rsidRPr="00BE7039">
        <w:rPr>
          <w:rFonts w:ascii="Times New Roman" w:hAnsi="Times New Roman" w:cs="Times New Roman"/>
          <w:spacing w:val="-1"/>
          <w:sz w:val="24"/>
          <w:szCs w:val="24"/>
          <w:lang w:val="uk-UA"/>
        </w:rPr>
        <w:t xml:space="preserve">Мати глибокі знання в галузі інформаційних і комунікаційних технологій, </w:t>
      </w:r>
      <w:r w:rsidRPr="00BE7039">
        <w:rPr>
          <w:rFonts w:ascii="Times New Roman" w:hAnsi="Times New Roman" w:cs="Times New Roman"/>
          <w:sz w:val="24"/>
          <w:szCs w:val="24"/>
          <w:lang w:val="uk-UA"/>
        </w:rPr>
        <w:t xml:space="preserve">що застосовуються у професійній діяльності. Вміти використовувати інформаційні та комунікаційні технології у професійній галузі, що </w:t>
      </w:r>
      <w:r w:rsidRPr="00BE7039">
        <w:rPr>
          <w:rFonts w:ascii="Times New Roman" w:hAnsi="Times New Roman" w:cs="Times New Roman"/>
          <w:spacing w:val="-1"/>
          <w:sz w:val="24"/>
          <w:szCs w:val="24"/>
          <w:lang w:val="uk-UA"/>
        </w:rPr>
        <w:t xml:space="preserve">потребує оновлення та інтеграції знань. Використовувати інформаційні та комунікаційні технології у професійній діяльності. Нести відповідальність </w:t>
      </w:r>
      <w:r w:rsidRPr="00BE7039">
        <w:rPr>
          <w:rFonts w:ascii="Times New Roman" w:hAnsi="Times New Roman" w:cs="Times New Roman"/>
          <w:sz w:val="24"/>
          <w:szCs w:val="24"/>
          <w:lang w:val="uk-UA"/>
        </w:rPr>
        <w:t>за розвиток професійних знань та умінь.</w:t>
      </w:r>
    </w:p>
    <w:p w:rsidR="00722916" w:rsidRDefault="00722916" w:rsidP="009A1F76">
      <w:pPr>
        <w:autoSpaceDE w:val="0"/>
        <w:autoSpaceDN w:val="0"/>
        <w:adjustRightInd w:val="0"/>
        <w:spacing w:after="0" w:line="240" w:lineRule="auto"/>
        <w:ind w:left="360"/>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 xml:space="preserve">ПРН 9. </w:t>
      </w:r>
      <w:r w:rsidRPr="00BE7039">
        <w:rPr>
          <w:rFonts w:ascii="Times New Roman" w:hAnsi="Times New Roman" w:cs="Times New Roman"/>
          <w:sz w:val="24"/>
          <w:szCs w:val="24"/>
          <w:lang w:val="uk-UA"/>
        </w:rPr>
        <w:t xml:space="preserve">Знати свої соціальні та громадські права та обов’язки. Формувати свою </w:t>
      </w:r>
      <w:r w:rsidRPr="00BE7039">
        <w:rPr>
          <w:rFonts w:ascii="Times New Roman" w:hAnsi="Times New Roman" w:cs="Times New Roman"/>
          <w:spacing w:val="-1"/>
          <w:sz w:val="24"/>
          <w:szCs w:val="24"/>
          <w:lang w:val="uk-UA"/>
        </w:rPr>
        <w:t xml:space="preserve">громадянську свідомість, вміти діяти відповідно до неї. Здатність донести свою громадську та соціальну позицію. Відповідати за свою громадянську </w:t>
      </w:r>
      <w:r w:rsidRPr="00BE7039">
        <w:rPr>
          <w:rFonts w:ascii="Times New Roman" w:hAnsi="Times New Roman" w:cs="Times New Roman"/>
          <w:sz w:val="24"/>
          <w:szCs w:val="24"/>
          <w:lang w:val="uk-UA"/>
        </w:rPr>
        <w:t>позицію та діяльність.</w:t>
      </w:r>
    </w:p>
    <w:p w:rsidR="00722916" w:rsidRDefault="00722916" w:rsidP="009A1F76">
      <w:pPr>
        <w:autoSpaceDE w:val="0"/>
        <w:autoSpaceDN w:val="0"/>
        <w:adjustRightInd w:val="0"/>
        <w:spacing w:after="0" w:line="240" w:lineRule="auto"/>
        <w:ind w:left="426"/>
        <w:jc w:val="both"/>
        <w:rPr>
          <w:rFonts w:ascii="Times New Roman" w:hAnsi="Times New Roman" w:cs="Times New Roman"/>
          <w:sz w:val="24"/>
          <w:szCs w:val="24"/>
          <w:lang w:val="uk-UA"/>
        </w:rPr>
      </w:pPr>
      <w:r>
        <w:rPr>
          <w:rFonts w:ascii="Times New Roman" w:hAnsi="Times New Roman" w:cs="Times New Roman"/>
          <w:spacing w:val="-6"/>
          <w:sz w:val="24"/>
          <w:szCs w:val="24"/>
          <w:lang w:val="uk-UA"/>
        </w:rPr>
        <w:t xml:space="preserve">ПРН 10. </w:t>
      </w:r>
      <w:r w:rsidRPr="00BE7039">
        <w:rPr>
          <w:rFonts w:ascii="Times New Roman" w:hAnsi="Times New Roman" w:cs="Times New Roman"/>
          <w:spacing w:val="-6"/>
          <w:sz w:val="24"/>
          <w:szCs w:val="24"/>
          <w:lang w:val="uk-UA"/>
        </w:rPr>
        <w:t xml:space="preserve">Знати проблеми збереження навколишнього середовища та шляхи його </w:t>
      </w:r>
      <w:r w:rsidRPr="00BE7039">
        <w:rPr>
          <w:rFonts w:ascii="Times New Roman" w:hAnsi="Times New Roman" w:cs="Times New Roman"/>
          <w:spacing w:val="-8"/>
          <w:sz w:val="24"/>
          <w:szCs w:val="24"/>
          <w:lang w:val="uk-UA"/>
        </w:rPr>
        <w:t xml:space="preserve">збереження. Вміти формувати вимоги до себе та оточуючих щодо </w:t>
      </w:r>
      <w:r w:rsidRPr="00BE7039">
        <w:rPr>
          <w:rFonts w:ascii="Times New Roman" w:hAnsi="Times New Roman" w:cs="Times New Roman"/>
          <w:sz w:val="24"/>
          <w:szCs w:val="24"/>
          <w:lang w:val="uk-UA"/>
        </w:rPr>
        <w:t xml:space="preserve">збереження навколишнього середовища. Вносити пропозиції відповідним </w:t>
      </w:r>
      <w:r w:rsidRPr="00BE7039">
        <w:rPr>
          <w:rFonts w:ascii="Times New Roman" w:hAnsi="Times New Roman" w:cs="Times New Roman"/>
          <w:spacing w:val="-12"/>
          <w:sz w:val="24"/>
          <w:szCs w:val="24"/>
          <w:lang w:val="uk-UA"/>
        </w:rPr>
        <w:t xml:space="preserve">органам та установам щодо заходів до збереження та охороні </w:t>
      </w:r>
      <w:r w:rsidRPr="00BE7039">
        <w:rPr>
          <w:rFonts w:ascii="Times New Roman" w:hAnsi="Times New Roman" w:cs="Times New Roman"/>
          <w:spacing w:val="-6"/>
          <w:sz w:val="24"/>
          <w:szCs w:val="24"/>
          <w:lang w:val="uk-UA"/>
        </w:rPr>
        <w:t>навколишнього середовища. Нести відповідальність щодо виконання</w:t>
      </w:r>
      <w:r>
        <w:rPr>
          <w:rFonts w:ascii="Times New Roman" w:hAnsi="Times New Roman" w:cs="Times New Roman"/>
          <w:spacing w:val="-6"/>
          <w:sz w:val="24"/>
          <w:szCs w:val="24"/>
          <w:lang w:val="uk-UA"/>
        </w:rPr>
        <w:t xml:space="preserve"> </w:t>
      </w:r>
      <w:r w:rsidRPr="00BE7039">
        <w:rPr>
          <w:rFonts w:ascii="Times New Roman" w:hAnsi="Times New Roman" w:cs="Times New Roman"/>
          <w:spacing w:val="-11"/>
          <w:sz w:val="24"/>
          <w:szCs w:val="24"/>
          <w:lang w:val="uk-UA"/>
        </w:rPr>
        <w:t xml:space="preserve">заходів збереження навколишнього середовища в рамках своєї </w:t>
      </w:r>
      <w:r w:rsidRPr="00BE7039">
        <w:rPr>
          <w:rFonts w:ascii="Times New Roman" w:hAnsi="Times New Roman" w:cs="Times New Roman"/>
          <w:sz w:val="24"/>
          <w:szCs w:val="24"/>
          <w:lang w:val="uk-UA"/>
        </w:rPr>
        <w:t>компетенції.</w:t>
      </w:r>
    </w:p>
    <w:p w:rsidR="00722916" w:rsidRPr="00A20ECF" w:rsidRDefault="00722916" w:rsidP="00F02778">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Обсяг курсу на поточний навчальний рік 3 кредити</w:t>
      </w:r>
      <w:r w:rsidRPr="00A20ECF">
        <w:rPr>
          <w:rFonts w:ascii="Times New Roman" w:hAnsi="Times New Roman" w:cs="Times New Roman"/>
          <w:b/>
          <w:bCs/>
          <w:sz w:val="24"/>
          <w:szCs w:val="24"/>
        </w:rPr>
        <w:t>/</w:t>
      </w:r>
      <w:r w:rsidRPr="00A20ECF">
        <w:rPr>
          <w:rFonts w:ascii="Times New Roman" w:hAnsi="Times New Roman" w:cs="Times New Roman"/>
          <w:b/>
          <w:bCs/>
          <w:sz w:val="24"/>
          <w:szCs w:val="24"/>
          <w:lang w:val="uk-UA"/>
        </w:rPr>
        <w:t>90 годин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3486"/>
        <w:gridCol w:w="3531"/>
        <w:gridCol w:w="2895"/>
      </w:tblGrid>
      <w:tr w:rsidR="00722916" w:rsidRPr="00A20ECF">
        <w:tc>
          <w:tcPr>
            <w:tcW w:w="3510" w:type="dxa"/>
          </w:tcPr>
          <w:p w:rsidR="00722916" w:rsidRPr="00A20ECF" w:rsidRDefault="00722916" w:rsidP="00F02778">
            <w:pPr>
              <w:pStyle w:val="ListParagraph"/>
              <w:tabs>
                <w:tab w:val="left" w:pos="3828"/>
              </w:tabs>
              <w:ind w:left="0"/>
              <w:rPr>
                <w:rFonts w:ascii="Times New Roman" w:hAnsi="Times New Roman" w:cs="Times New Roman"/>
                <w:sz w:val="24"/>
                <w:szCs w:val="24"/>
                <w:lang w:val="uk-UA"/>
              </w:rPr>
            </w:pPr>
          </w:p>
        </w:tc>
        <w:tc>
          <w:tcPr>
            <w:tcW w:w="3486" w:type="dxa"/>
          </w:tcPr>
          <w:p w:rsidR="00722916" w:rsidRPr="00A20ECF" w:rsidRDefault="00722916" w:rsidP="00F02778">
            <w:pPr>
              <w:pStyle w:val="ListParagraph"/>
              <w:tabs>
                <w:tab w:val="left" w:pos="3828"/>
              </w:tabs>
              <w:ind w:left="0"/>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Лекції</w:t>
            </w:r>
          </w:p>
        </w:tc>
        <w:tc>
          <w:tcPr>
            <w:tcW w:w="3531" w:type="dxa"/>
          </w:tcPr>
          <w:p w:rsidR="00722916" w:rsidRPr="00A20ECF" w:rsidRDefault="00722916" w:rsidP="00F02778">
            <w:pPr>
              <w:pStyle w:val="ListParagraph"/>
              <w:tabs>
                <w:tab w:val="left" w:pos="3828"/>
              </w:tabs>
              <w:ind w:left="0"/>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Практичні заняття</w:t>
            </w:r>
          </w:p>
        </w:tc>
        <w:tc>
          <w:tcPr>
            <w:tcW w:w="2895" w:type="dxa"/>
          </w:tcPr>
          <w:p w:rsidR="00722916" w:rsidRPr="00A20ECF" w:rsidRDefault="00722916" w:rsidP="00F02778">
            <w:pPr>
              <w:pStyle w:val="ListParagraph"/>
              <w:tabs>
                <w:tab w:val="left" w:pos="3828"/>
              </w:tabs>
              <w:ind w:left="0"/>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Самостійна робота</w:t>
            </w:r>
          </w:p>
        </w:tc>
      </w:tr>
      <w:tr w:rsidR="00722916" w:rsidRPr="00A20ECF">
        <w:tc>
          <w:tcPr>
            <w:tcW w:w="3510" w:type="dxa"/>
          </w:tcPr>
          <w:p w:rsidR="00722916" w:rsidRPr="00A20ECF" w:rsidRDefault="00722916" w:rsidP="00F02778">
            <w:pPr>
              <w:pStyle w:val="ListParagraph"/>
              <w:tabs>
                <w:tab w:val="left" w:pos="3828"/>
              </w:tabs>
              <w:ind w:left="0"/>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Кількість годин</w:t>
            </w:r>
          </w:p>
        </w:tc>
        <w:tc>
          <w:tcPr>
            <w:tcW w:w="3486" w:type="dxa"/>
          </w:tcPr>
          <w:p w:rsidR="00722916" w:rsidRPr="00A20ECF" w:rsidRDefault="00722916" w:rsidP="00F02778">
            <w:pPr>
              <w:pStyle w:val="ListParagraph"/>
              <w:tabs>
                <w:tab w:val="left" w:pos="3828"/>
              </w:tabs>
              <w:ind w:left="0"/>
              <w:rPr>
                <w:rFonts w:ascii="Times New Roman" w:hAnsi="Times New Roman" w:cs="Times New Roman"/>
                <w:sz w:val="24"/>
                <w:szCs w:val="24"/>
                <w:lang w:val="uk-UA"/>
              </w:rPr>
            </w:pPr>
            <w:r w:rsidRPr="00A20ECF">
              <w:rPr>
                <w:rFonts w:ascii="Times New Roman" w:hAnsi="Times New Roman" w:cs="Times New Roman"/>
                <w:sz w:val="24"/>
                <w:szCs w:val="24"/>
                <w:lang w:val="uk-UA"/>
              </w:rPr>
              <w:t>2</w:t>
            </w:r>
            <w:r>
              <w:rPr>
                <w:rFonts w:ascii="Times New Roman" w:hAnsi="Times New Roman" w:cs="Times New Roman"/>
                <w:sz w:val="24"/>
                <w:szCs w:val="24"/>
                <w:lang w:val="uk-UA"/>
              </w:rPr>
              <w:t>0</w:t>
            </w:r>
          </w:p>
        </w:tc>
        <w:tc>
          <w:tcPr>
            <w:tcW w:w="3531" w:type="dxa"/>
          </w:tcPr>
          <w:p w:rsidR="00722916" w:rsidRPr="00A20ECF" w:rsidRDefault="00722916" w:rsidP="00F02778">
            <w:pPr>
              <w:pStyle w:val="ListParagraph"/>
              <w:tabs>
                <w:tab w:val="left" w:pos="3828"/>
              </w:tabs>
              <w:ind w:left="0"/>
              <w:rPr>
                <w:rFonts w:ascii="Times New Roman" w:hAnsi="Times New Roman" w:cs="Times New Roman"/>
                <w:sz w:val="24"/>
                <w:szCs w:val="24"/>
                <w:lang w:val="uk-UA"/>
              </w:rPr>
            </w:pPr>
            <w:r w:rsidRPr="00A20ECF">
              <w:rPr>
                <w:rFonts w:ascii="Times New Roman" w:hAnsi="Times New Roman" w:cs="Times New Roman"/>
                <w:sz w:val="24"/>
                <w:szCs w:val="24"/>
                <w:lang w:val="uk-UA"/>
              </w:rPr>
              <w:t>2</w:t>
            </w:r>
            <w:r>
              <w:rPr>
                <w:rFonts w:ascii="Times New Roman" w:hAnsi="Times New Roman" w:cs="Times New Roman"/>
                <w:sz w:val="24"/>
                <w:szCs w:val="24"/>
                <w:lang w:val="uk-UA"/>
              </w:rPr>
              <w:t>0</w:t>
            </w:r>
          </w:p>
        </w:tc>
        <w:tc>
          <w:tcPr>
            <w:tcW w:w="2895" w:type="dxa"/>
          </w:tcPr>
          <w:p w:rsidR="00722916" w:rsidRPr="00A20ECF" w:rsidRDefault="00722916" w:rsidP="00F02778">
            <w:pPr>
              <w:pStyle w:val="ListParagraph"/>
              <w:tabs>
                <w:tab w:val="left" w:pos="3828"/>
              </w:tabs>
              <w:ind w:left="0"/>
              <w:rPr>
                <w:rFonts w:ascii="Times New Roman" w:hAnsi="Times New Roman" w:cs="Times New Roman"/>
                <w:sz w:val="24"/>
                <w:szCs w:val="24"/>
                <w:lang w:val="uk-UA"/>
              </w:rPr>
            </w:pPr>
            <w:r>
              <w:rPr>
                <w:rFonts w:ascii="Times New Roman" w:hAnsi="Times New Roman" w:cs="Times New Roman"/>
                <w:sz w:val="24"/>
                <w:szCs w:val="24"/>
                <w:lang w:val="uk-UA"/>
              </w:rPr>
              <w:t>50</w:t>
            </w:r>
          </w:p>
        </w:tc>
      </w:tr>
    </w:tbl>
    <w:p w:rsidR="00722916" w:rsidRPr="00A20ECF" w:rsidRDefault="00722916" w:rsidP="00F02778">
      <w:pPr>
        <w:pStyle w:val="ListParagraph"/>
        <w:tabs>
          <w:tab w:val="left" w:pos="3828"/>
        </w:tabs>
        <w:rPr>
          <w:rFonts w:ascii="Times New Roman" w:hAnsi="Times New Roman" w:cs="Times New Roman"/>
          <w:sz w:val="24"/>
          <w:szCs w:val="24"/>
          <w:lang w:val="uk-UA"/>
        </w:rPr>
      </w:pPr>
    </w:p>
    <w:p w:rsidR="00722916" w:rsidRPr="00A20ECF" w:rsidRDefault="00722916" w:rsidP="00F02778">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Ознаки курсу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07"/>
        <w:gridCol w:w="2351"/>
        <w:gridCol w:w="3261"/>
        <w:gridCol w:w="2465"/>
        <w:gridCol w:w="2638"/>
      </w:tblGrid>
      <w:tr w:rsidR="00722916" w:rsidRPr="00A20ECF">
        <w:tc>
          <w:tcPr>
            <w:tcW w:w="2707" w:type="dxa"/>
          </w:tcPr>
          <w:p w:rsidR="00722916" w:rsidRPr="00A20ECF" w:rsidRDefault="00722916" w:rsidP="00F02778">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Рік викладання</w:t>
            </w:r>
          </w:p>
        </w:tc>
        <w:tc>
          <w:tcPr>
            <w:tcW w:w="2351" w:type="dxa"/>
          </w:tcPr>
          <w:p w:rsidR="00722916" w:rsidRPr="00A20ECF" w:rsidRDefault="00722916" w:rsidP="00F02778">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Семестр</w:t>
            </w:r>
          </w:p>
        </w:tc>
        <w:tc>
          <w:tcPr>
            <w:tcW w:w="3261" w:type="dxa"/>
          </w:tcPr>
          <w:p w:rsidR="00722916" w:rsidRPr="00A20ECF" w:rsidRDefault="00722916" w:rsidP="00F02778">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Спеціальність</w:t>
            </w:r>
          </w:p>
        </w:tc>
        <w:tc>
          <w:tcPr>
            <w:tcW w:w="2465" w:type="dxa"/>
          </w:tcPr>
          <w:p w:rsidR="00722916" w:rsidRPr="00A20ECF" w:rsidRDefault="00722916" w:rsidP="00F02778">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Курс (рік навчання)</w:t>
            </w:r>
          </w:p>
        </w:tc>
        <w:tc>
          <w:tcPr>
            <w:tcW w:w="2638" w:type="dxa"/>
          </w:tcPr>
          <w:p w:rsidR="00722916" w:rsidRPr="00A20ECF" w:rsidRDefault="00722916" w:rsidP="00F02778">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Нормативний/</w:t>
            </w:r>
          </w:p>
          <w:p w:rsidR="00722916" w:rsidRPr="00A20ECF" w:rsidRDefault="00722916" w:rsidP="00F02778">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вибірковий</w:t>
            </w:r>
          </w:p>
        </w:tc>
      </w:tr>
      <w:tr w:rsidR="00722916" w:rsidRPr="00EB0C5C">
        <w:tc>
          <w:tcPr>
            <w:tcW w:w="2707" w:type="dxa"/>
          </w:tcPr>
          <w:p w:rsidR="00722916" w:rsidRPr="00A20ECF" w:rsidRDefault="00722916" w:rsidP="00F02778">
            <w:pPr>
              <w:pStyle w:val="ListParagraph"/>
              <w:tabs>
                <w:tab w:val="left" w:pos="3828"/>
              </w:tabs>
              <w:ind w:left="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2020-2021</w:t>
            </w:r>
          </w:p>
        </w:tc>
        <w:tc>
          <w:tcPr>
            <w:tcW w:w="2351" w:type="dxa"/>
          </w:tcPr>
          <w:p w:rsidR="00722916" w:rsidRPr="00A20ECF" w:rsidRDefault="00722916" w:rsidP="00F02778">
            <w:pPr>
              <w:pStyle w:val="ListParagraph"/>
              <w:tabs>
                <w:tab w:val="left" w:pos="3828"/>
              </w:tabs>
              <w:ind w:left="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І</w:t>
            </w:r>
          </w:p>
        </w:tc>
        <w:tc>
          <w:tcPr>
            <w:tcW w:w="3261" w:type="dxa"/>
          </w:tcPr>
          <w:p w:rsidR="00722916" w:rsidRPr="00A20ECF" w:rsidRDefault="00722916" w:rsidP="00F02778">
            <w:pPr>
              <w:pStyle w:val="ListParagraph"/>
              <w:tabs>
                <w:tab w:val="left" w:pos="3828"/>
              </w:tabs>
              <w:ind w:left="0"/>
              <w:rPr>
                <w:rFonts w:ascii="Times New Roman" w:hAnsi="Times New Roman" w:cs="Times New Roman"/>
                <w:sz w:val="24"/>
                <w:szCs w:val="24"/>
                <w:lang w:val="uk-UA"/>
              </w:rPr>
            </w:pPr>
            <w:r>
              <w:rPr>
                <w:rFonts w:ascii="Times New Roman" w:hAnsi="Times New Roman" w:cs="Times New Roman"/>
                <w:sz w:val="24"/>
                <w:szCs w:val="24"/>
                <w:lang w:val="uk-UA"/>
              </w:rPr>
              <w:t>222</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Медицина</w:t>
            </w:r>
          </w:p>
        </w:tc>
        <w:tc>
          <w:tcPr>
            <w:tcW w:w="2465" w:type="dxa"/>
          </w:tcPr>
          <w:p w:rsidR="00722916" w:rsidRPr="00A20ECF" w:rsidRDefault="00722916" w:rsidP="00F02778">
            <w:pPr>
              <w:pStyle w:val="ListParagraph"/>
              <w:tabs>
                <w:tab w:val="left" w:pos="3828"/>
              </w:tabs>
              <w:ind w:left="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ІІ</w:t>
            </w:r>
          </w:p>
        </w:tc>
        <w:tc>
          <w:tcPr>
            <w:tcW w:w="2638" w:type="dxa"/>
          </w:tcPr>
          <w:p w:rsidR="00722916" w:rsidRPr="00A20ECF" w:rsidRDefault="00722916" w:rsidP="00F02778">
            <w:pPr>
              <w:pStyle w:val="ListParagraph"/>
              <w:tabs>
                <w:tab w:val="left" w:pos="3828"/>
              </w:tabs>
              <w:ind w:left="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нормативний</w:t>
            </w:r>
          </w:p>
        </w:tc>
      </w:tr>
    </w:tbl>
    <w:p w:rsidR="00722916" w:rsidRPr="00A20ECF" w:rsidRDefault="00722916" w:rsidP="00F02778">
      <w:pPr>
        <w:pStyle w:val="ListParagraph"/>
        <w:tabs>
          <w:tab w:val="left" w:pos="3828"/>
        </w:tabs>
        <w:rPr>
          <w:rFonts w:ascii="Times New Roman" w:hAnsi="Times New Roman" w:cs="Times New Roman"/>
          <w:sz w:val="24"/>
          <w:szCs w:val="24"/>
          <w:lang w:val="uk-UA"/>
        </w:rPr>
      </w:pPr>
    </w:p>
    <w:p w:rsidR="00722916" w:rsidRPr="00A20ECF" w:rsidRDefault="00722916" w:rsidP="00F02778">
      <w:pPr>
        <w:pStyle w:val="ListParagraph"/>
        <w:numPr>
          <w:ilvl w:val="0"/>
          <w:numId w:val="1"/>
        </w:numPr>
        <w:tabs>
          <w:tab w:val="left" w:pos="3828"/>
        </w:tabs>
        <w:rPr>
          <w:rFonts w:ascii="Times New Roman" w:hAnsi="Times New Roman" w:cs="Times New Roman"/>
          <w:sz w:val="24"/>
          <w:szCs w:val="24"/>
          <w:lang w:val="uk-UA"/>
        </w:rPr>
      </w:pPr>
      <w:r w:rsidRPr="00A20ECF">
        <w:rPr>
          <w:rFonts w:ascii="Times New Roman" w:hAnsi="Times New Roman" w:cs="Times New Roman"/>
          <w:b/>
          <w:bCs/>
          <w:sz w:val="24"/>
          <w:szCs w:val="24"/>
          <w:lang w:val="uk-UA"/>
        </w:rPr>
        <w:t xml:space="preserve">Технічне й програмне забезпечення/обладнання </w:t>
      </w:r>
      <w:r w:rsidRPr="00A20ECF">
        <w:rPr>
          <w:rFonts w:ascii="Times New Roman" w:hAnsi="Times New Roman" w:cs="Times New Roman"/>
          <w:sz w:val="24"/>
          <w:szCs w:val="24"/>
          <w:lang w:val="uk-UA"/>
        </w:rPr>
        <w:t xml:space="preserve">Студенти повинні бути зареєстровані на платформі </w:t>
      </w:r>
      <w:r w:rsidRPr="00A20ECF">
        <w:rPr>
          <w:rFonts w:ascii="Times New Roman" w:hAnsi="Times New Roman" w:cs="Times New Roman"/>
          <w:sz w:val="24"/>
          <w:szCs w:val="24"/>
          <w:lang w:val="en-US"/>
        </w:rPr>
        <w:t>KSU</w:t>
      </w:r>
      <w:r w:rsidRPr="00EB0C5C">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Online</w:t>
      </w:r>
      <w:r w:rsidRPr="00A20ECF">
        <w:rPr>
          <w:rFonts w:ascii="Times New Roman" w:hAnsi="Times New Roman" w:cs="Times New Roman"/>
          <w:sz w:val="24"/>
          <w:szCs w:val="24"/>
          <w:lang w:val="uk-UA"/>
        </w:rPr>
        <w:t>.</w:t>
      </w:r>
    </w:p>
    <w:p w:rsidR="00722916" w:rsidRPr="00A20ECF" w:rsidRDefault="00722916" w:rsidP="00F02778">
      <w:pPr>
        <w:pStyle w:val="ListParagraph"/>
        <w:numPr>
          <w:ilvl w:val="0"/>
          <w:numId w:val="1"/>
        </w:numPr>
        <w:tabs>
          <w:tab w:val="left" w:pos="3828"/>
        </w:tabs>
        <w:jc w:val="both"/>
        <w:rPr>
          <w:rFonts w:ascii="Times New Roman" w:hAnsi="Times New Roman" w:cs="Times New Roman"/>
          <w:sz w:val="24"/>
          <w:szCs w:val="24"/>
          <w:lang w:val="uk-UA"/>
        </w:rPr>
      </w:pPr>
      <w:r w:rsidRPr="00A20ECF">
        <w:rPr>
          <w:rFonts w:ascii="Times New Roman" w:hAnsi="Times New Roman" w:cs="Times New Roman"/>
          <w:b/>
          <w:bCs/>
          <w:sz w:val="24"/>
          <w:szCs w:val="24"/>
          <w:lang w:val="uk-UA"/>
        </w:rPr>
        <w:t xml:space="preserve">Політика курсу. </w:t>
      </w:r>
      <w:r w:rsidRPr="00A20ECF">
        <w:rPr>
          <w:rFonts w:ascii="Times New Roman" w:hAnsi="Times New Roman" w:cs="Times New Roman"/>
          <w:sz w:val="24"/>
          <w:szCs w:val="24"/>
          <w:lang w:val="uk-UA"/>
        </w:rPr>
        <w:t>Слухачі курсу мають дотримуватися принципів академічної доброчесності, вчасно виконувати завдання, відвідувати аудиторні заняття. Відпрацювання пропущених занять з поважної причини (хвороба, сімейні обставини та ін.) за графіком консультацій.</w:t>
      </w:r>
    </w:p>
    <w:p w:rsidR="00722916" w:rsidRDefault="00722916" w:rsidP="00F02778">
      <w:pPr>
        <w:pStyle w:val="ListParagraph"/>
        <w:numPr>
          <w:ilvl w:val="0"/>
          <w:numId w:val="1"/>
        </w:numPr>
        <w:tabs>
          <w:tab w:val="left" w:pos="3828"/>
        </w:tabs>
        <w:spacing w:after="0" w:line="240" w:lineRule="auto"/>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Схема курсу</w:t>
      </w:r>
    </w:p>
    <w:tbl>
      <w:tblPr>
        <w:tblW w:w="170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20"/>
        <w:gridCol w:w="6"/>
        <w:gridCol w:w="3913"/>
        <w:gridCol w:w="145"/>
        <w:gridCol w:w="1844"/>
        <w:gridCol w:w="2398"/>
        <w:gridCol w:w="11"/>
        <w:gridCol w:w="1701"/>
        <w:gridCol w:w="2147"/>
        <w:gridCol w:w="2416"/>
      </w:tblGrid>
      <w:tr w:rsidR="00722916" w:rsidRPr="00AB0A77">
        <w:trPr>
          <w:gridAfter w:val="1"/>
          <w:wAfter w:w="2416" w:type="dxa"/>
        </w:trPr>
        <w:tc>
          <w:tcPr>
            <w:tcW w:w="2420" w:type="dxa"/>
          </w:tcPr>
          <w:p w:rsidR="00722916" w:rsidRPr="00A20ECF" w:rsidRDefault="00722916" w:rsidP="00F02778">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Тиждень, дата, години</w:t>
            </w:r>
          </w:p>
        </w:tc>
        <w:tc>
          <w:tcPr>
            <w:tcW w:w="3919" w:type="dxa"/>
            <w:gridSpan w:val="2"/>
          </w:tcPr>
          <w:p w:rsidR="00722916" w:rsidRPr="00A20ECF" w:rsidRDefault="00722916" w:rsidP="00F02778">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Тема, план, кількість годин (аудиторної та самостійної)</w:t>
            </w:r>
          </w:p>
        </w:tc>
        <w:tc>
          <w:tcPr>
            <w:tcW w:w="1989" w:type="dxa"/>
            <w:gridSpan w:val="2"/>
          </w:tcPr>
          <w:p w:rsidR="00722916" w:rsidRPr="00A20ECF" w:rsidRDefault="00722916" w:rsidP="00F02778">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Форма навчального заняття</w:t>
            </w:r>
          </w:p>
        </w:tc>
        <w:tc>
          <w:tcPr>
            <w:tcW w:w="2409" w:type="dxa"/>
            <w:gridSpan w:val="2"/>
          </w:tcPr>
          <w:p w:rsidR="00722916" w:rsidRPr="00A20ECF" w:rsidRDefault="00722916" w:rsidP="00F02778">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Список рекомендованих джерел (за нумерацією розділу 10)</w:t>
            </w:r>
          </w:p>
        </w:tc>
        <w:tc>
          <w:tcPr>
            <w:tcW w:w="1701" w:type="dxa"/>
          </w:tcPr>
          <w:p w:rsidR="00722916" w:rsidRPr="00A20ECF" w:rsidRDefault="00722916" w:rsidP="00F02778">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Завдання</w:t>
            </w:r>
          </w:p>
        </w:tc>
        <w:tc>
          <w:tcPr>
            <w:tcW w:w="2147" w:type="dxa"/>
          </w:tcPr>
          <w:p w:rsidR="00722916" w:rsidRPr="00A20ECF" w:rsidRDefault="00722916" w:rsidP="00F02778">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Максимальна кількість балів</w:t>
            </w:r>
          </w:p>
        </w:tc>
      </w:tr>
      <w:tr w:rsidR="00722916" w:rsidRPr="00AB0A77">
        <w:trPr>
          <w:gridAfter w:val="1"/>
          <w:wAfter w:w="2416" w:type="dxa"/>
        </w:trPr>
        <w:tc>
          <w:tcPr>
            <w:tcW w:w="14585" w:type="dxa"/>
            <w:gridSpan w:val="9"/>
          </w:tcPr>
          <w:p w:rsidR="00722916" w:rsidRPr="00A20ECF" w:rsidRDefault="00722916" w:rsidP="00F02778">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Модуль 1. ПРЕДМЕТ ФІЛОСОФІЇ. СВІТОВИЙ ФІЛОСОФСЬКИЙ ПРОЦЕС</w:t>
            </w:r>
          </w:p>
        </w:tc>
      </w:tr>
      <w:tr w:rsidR="00722916" w:rsidRPr="00AB0A77">
        <w:trPr>
          <w:gridAfter w:val="1"/>
          <w:wAfter w:w="2416" w:type="dxa"/>
          <w:trHeight w:val="3196"/>
        </w:trPr>
        <w:tc>
          <w:tcPr>
            <w:tcW w:w="2420"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21-25.09, 4</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 : </w:t>
            </w:r>
            <w:r w:rsidRPr="00A20ECF">
              <w:rPr>
                <w:rFonts w:ascii="Times New Roman" w:hAnsi="Times New Roman" w:cs="Times New Roman"/>
                <w:b/>
                <w:bCs/>
                <w:sz w:val="24"/>
                <w:szCs w:val="24"/>
                <w:lang w:val="uk-UA"/>
              </w:rPr>
              <w:t>Предмет філософії</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722916" w:rsidRPr="00CE7300" w:rsidRDefault="00722916" w:rsidP="00F02778">
            <w:pPr>
              <w:numPr>
                <w:ilvl w:val="0"/>
                <w:numId w:val="7"/>
              </w:numPr>
              <w:spacing w:after="0" w:line="240" w:lineRule="auto"/>
              <w:ind w:left="16" w:hanging="3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Історичні типи світогляду (міфологія, релігія, філософія).</w:t>
            </w:r>
          </w:p>
          <w:p w:rsidR="00722916" w:rsidRPr="00CE7300" w:rsidRDefault="00722916" w:rsidP="00F02778">
            <w:pPr>
              <w:numPr>
                <w:ilvl w:val="0"/>
                <w:numId w:val="7"/>
              </w:numPr>
              <w:spacing w:after="0" w:line="240" w:lineRule="auto"/>
              <w:ind w:left="16" w:hanging="3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як світогляд.</w:t>
            </w:r>
          </w:p>
          <w:p w:rsidR="00722916" w:rsidRPr="00CE7300" w:rsidRDefault="00722916" w:rsidP="00F02778">
            <w:pPr>
              <w:numPr>
                <w:ilvl w:val="0"/>
                <w:numId w:val="7"/>
              </w:numPr>
              <w:spacing w:after="0" w:line="240" w:lineRule="auto"/>
              <w:ind w:left="16" w:hanging="3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і наука.</w:t>
            </w:r>
          </w:p>
          <w:p w:rsidR="00722916" w:rsidRPr="00CE7300" w:rsidRDefault="00722916" w:rsidP="00F02778">
            <w:pPr>
              <w:numPr>
                <w:ilvl w:val="0"/>
                <w:numId w:val="7"/>
              </w:numPr>
              <w:spacing w:after="0" w:line="240" w:lineRule="auto"/>
              <w:ind w:left="16" w:hanging="3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Основні теми філософствування.</w:t>
            </w:r>
          </w:p>
          <w:p w:rsidR="00722916" w:rsidRPr="00CE7300" w:rsidRDefault="00722916" w:rsidP="00F02778">
            <w:pPr>
              <w:numPr>
                <w:ilvl w:val="0"/>
                <w:numId w:val="7"/>
              </w:numPr>
              <w:spacing w:after="0" w:line="240" w:lineRule="auto"/>
              <w:ind w:left="16" w:hanging="3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Основні розділи і напрями філософії.</w:t>
            </w:r>
          </w:p>
          <w:p w:rsidR="00722916" w:rsidRPr="00A20ECF" w:rsidRDefault="00722916" w:rsidP="00F02778">
            <w:pPr>
              <w:numPr>
                <w:ilvl w:val="0"/>
                <w:numId w:val="7"/>
              </w:numPr>
              <w:spacing w:line="240" w:lineRule="auto"/>
              <w:ind w:left="16" w:hanging="35"/>
              <w:jc w:val="both"/>
              <w:rPr>
                <w:rFonts w:ascii="Times New Roman" w:hAnsi="Times New Roman" w:cs="Times New Roman"/>
                <w:sz w:val="24"/>
                <w:szCs w:val="24"/>
                <w:lang w:val="uk-UA"/>
              </w:rPr>
            </w:pPr>
            <w:r w:rsidRPr="00CE7300">
              <w:rPr>
                <w:rStyle w:val="Strong"/>
                <w:rFonts w:ascii="Times New Roman" w:hAnsi="Times New Roman" w:cs="Times New Roman"/>
                <w:b w:val="0"/>
                <w:bCs w:val="0"/>
                <w:sz w:val="24"/>
                <w:szCs w:val="24"/>
                <w:lang w:val="uk-UA"/>
              </w:rPr>
              <w:t>Функції філософії.</w:t>
            </w:r>
          </w:p>
        </w:tc>
        <w:tc>
          <w:tcPr>
            <w:tcW w:w="1844"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722916" w:rsidRPr="00A20ECF" w:rsidRDefault="00722916" w:rsidP="00F0277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 xml:space="preserve"> 15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3,</w:t>
            </w:r>
            <w:r>
              <w:rPr>
                <w:rFonts w:ascii="Times New Roman" w:hAnsi="Times New Roman" w:cs="Times New Roman"/>
                <w:sz w:val="24"/>
                <w:szCs w:val="24"/>
                <w:lang w:val="uk-UA"/>
              </w:rPr>
              <w:t>50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67</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7,</w:t>
            </w:r>
            <w:r>
              <w:rPr>
                <w:rFonts w:ascii="Times New Roman" w:hAnsi="Times New Roman" w:cs="Times New Roman"/>
                <w:sz w:val="24"/>
                <w:szCs w:val="24"/>
                <w:lang w:val="uk-UA"/>
              </w:rPr>
              <w:t>88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102</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104</w:t>
            </w:r>
          </w:p>
        </w:tc>
        <w:tc>
          <w:tcPr>
            <w:tcW w:w="1701"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722916" w:rsidRDefault="00722916" w:rsidP="00F0277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3,5</w:t>
            </w:r>
          </w:p>
          <w:p w:rsidR="00722916" w:rsidRPr="00A20ECF" w:rsidRDefault="00722916" w:rsidP="00F0277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(опрацювання 1 теми передбачено у вигляді консультації, що має замінити 1 лекцію та 1 семінар)</w:t>
            </w:r>
          </w:p>
        </w:tc>
      </w:tr>
      <w:tr w:rsidR="00722916" w:rsidRPr="00AB0A77">
        <w:trPr>
          <w:gridAfter w:val="1"/>
          <w:wAfter w:w="2416" w:type="dxa"/>
        </w:trPr>
        <w:tc>
          <w:tcPr>
            <w:tcW w:w="2420" w:type="dxa"/>
            <w:vMerge w:val="restart"/>
          </w:tcPr>
          <w:p w:rsidR="00722916" w:rsidRPr="00A20ECF" w:rsidRDefault="00722916" w:rsidP="00F02778">
            <w:pPr>
              <w:spacing w:after="0" w:line="240" w:lineRule="auto"/>
              <w:jc w:val="center"/>
              <w:rPr>
                <w:rFonts w:ascii="Times New Roman" w:hAnsi="Times New Roman" w:cs="Times New Roman"/>
                <w:sz w:val="24"/>
                <w:szCs w:val="24"/>
                <w:lang w:val="uk-UA"/>
              </w:rPr>
            </w:pPr>
          </w:p>
        </w:tc>
        <w:tc>
          <w:tcPr>
            <w:tcW w:w="4064" w:type="dxa"/>
            <w:gridSpan w:val="3"/>
          </w:tcPr>
          <w:p w:rsidR="00722916" w:rsidRPr="00A20ECF" w:rsidRDefault="00722916" w:rsidP="00F02778">
            <w:pPr>
              <w:spacing w:after="0" w:line="240" w:lineRule="auto"/>
              <w:ind w:left="360"/>
              <w:jc w:val="both"/>
              <w:rPr>
                <w:rFonts w:ascii="Times New Roman" w:hAnsi="Times New Roman" w:cs="Times New Roman"/>
                <w:sz w:val="24"/>
                <w:szCs w:val="24"/>
                <w:lang w:val="uk-UA"/>
              </w:rPr>
            </w:pPr>
          </w:p>
        </w:tc>
        <w:tc>
          <w:tcPr>
            <w:tcW w:w="1844" w:type="dxa"/>
          </w:tcPr>
          <w:p w:rsidR="00722916" w:rsidRPr="00A20ECF" w:rsidRDefault="00722916" w:rsidP="00F02778">
            <w:pPr>
              <w:spacing w:after="0" w:line="240" w:lineRule="auto"/>
              <w:jc w:val="center"/>
              <w:rPr>
                <w:rFonts w:ascii="Times New Roman" w:hAnsi="Times New Roman" w:cs="Times New Roman"/>
                <w:sz w:val="24"/>
                <w:szCs w:val="24"/>
                <w:lang w:val="uk-UA"/>
              </w:rPr>
            </w:pPr>
          </w:p>
        </w:tc>
        <w:tc>
          <w:tcPr>
            <w:tcW w:w="2409" w:type="dxa"/>
            <w:gridSpan w:val="2"/>
          </w:tcPr>
          <w:p w:rsidR="00722916" w:rsidRPr="00A20ECF" w:rsidRDefault="00722916" w:rsidP="00F02778">
            <w:pPr>
              <w:spacing w:after="0" w:line="240" w:lineRule="auto"/>
              <w:jc w:val="center"/>
              <w:rPr>
                <w:rFonts w:ascii="Times New Roman" w:hAnsi="Times New Roman" w:cs="Times New Roman"/>
                <w:sz w:val="24"/>
                <w:szCs w:val="24"/>
                <w:lang w:val="uk-UA"/>
              </w:rPr>
            </w:pPr>
          </w:p>
        </w:tc>
        <w:tc>
          <w:tcPr>
            <w:tcW w:w="1701" w:type="dxa"/>
          </w:tcPr>
          <w:p w:rsidR="00722916" w:rsidRPr="00A20ECF" w:rsidRDefault="00722916" w:rsidP="00F02778">
            <w:pPr>
              <w:spacing w:after="0" w:line="240" w:lineRule="auto"/>
              <w:jc w:val="center"/>
              <w:rPr>
                <w:rFonts w:ascii="Times New Roman" w:hAnsi="Times New Roman" w:cs="Times New Roman"/>
                <w:sz w:val="24"/>
                <w:szCs w:val="24"/>
                <w:lang w:val="uk-UA"/>
              </w:rPr>
            </w:pPr>
          </w:p>
        </w:tc>
        <w:tc>
          <w:tcPr>
            <w:tcW w:w="2147" w:type="dxa"/>
          </w:tcPr>
          <w:p w:rsidR="00722916" w:rsidRPr="00A20ECF" w:rsidRDefault="00722916" w:rsidP="00F02778">
            <w:pPr>
              <w:spacing w:after="0" w:line="240" w:lineRule="auto"/>
              <w:jc w:val="center"/>
              <w:rPr>
                <w:rFonts w:ascii="Times New Roman" w:hAnsi="Times New Roman" w:cs="Times New Roman"/>
                <w:sz w:val="24"/>
                <w:szCs w:val="24"/>
                <w:lang w:val="uk-UA"/>
              </w:rPr>
            </w:pPr>
          </w:p>
        </w:tc>
      </w:tr>
      <w:tr w:rsidR="00722916" w:rsidRPr="00AB0A77">
        <w:trPr>
          <w:gridAfter w:val="1"/>
          <w:wAfter w:w="2416" w:type="dxa"/>
        </w:trPr>
        <w:tc>
          <w:tcPr>
            <w:tcW w:w="2420" w:type="dxa"/>
            <w:vMerge/>
          </w:tcPr>
          <w:p w:rsidR="00722916" w:rsidRPr="00A20ECF" w:rsidRDefault="00722916" w:rsidP="00F02778">
            <w:pPr>
              <w:spacing w:after="0" w:line="240" w:lineRule="auto"/>
              <w:jc w:val="center"/>
              <w:rPr>
                <w:rFonts w:ascii="Times New Roman" w:hAnsi="Times New Roman" w:cs="Times New Roman"/>
                <w:sz w:val="24"/>
                <w:szCs w:val="24"/>
                <w:lang w:val="uk-UA"/>
              </w:rPr>
            </w:pPr>
          </w:p>
        </w:tc>
        <w:tc>
          <w:tcPr>
            <w:tcW w:w="4064" w:type="dxa"/>
            <w:gridSpan w:val="3"/>
          </w:tcPr>
          <w:p w:rsidR="00722916" w:rsidRPr="00A20ECF" w:rsidRDefault="00722916" w:rsidP="00F02778">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3: </w:t>
            </w:r>
            <w:r w:rsidRPr="00A20ECF">
              <w:rPr>
                <w:rFonts w:ascii="Times New Roman" w:hAnsi="Times New Roman" w:cs="Times New Roman"/>
                <w:b/>
                <w:bCs/>
                <w:sz w:val="24"/>
                <w:szCs w:val="24"/>
                <w:lang w:val="uk-UA"/>
              </w:rPr>
              <w:t>Антична філософія</w:t>
            </w:r>
          </w:p>
          <w:p w:rsidR="00722916" w:rsidRPr="00A20ECF" w:rsidRDefault="00722916" w:rsidP="00F02778">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722916" w:rsidRPr="00A20ECF" w:rsidRDefault="00722916" w:rsidP="00F02778">
            <w:pPr>
              <w:numPr>
                <w:ilvl w:val="0"/>
                <w:numId w:val="9"/>
              </w:numPr>
              <w:tabs>
                <w:tab w:val="left" w:pos="432"/>
              </w:tabs>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Мілетська школа.</w:t>
            </w:r>
          </w:p>
          <w:p w:rsidR="00722916" w:rsidRPr="00A20ECF" w:rsidRDefault="00722916" w:rsidP="00F02778">
            <w:pPr>
              <w:numPr>
                <w:ilvl w:val="0"/>
                <w:numId w:val="9"/>
              </w:numPr>
              <w:tabs>
                <w:tab w:val="left" w:pos="432"/>
              </w:tabs>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Геракліт та Елейська школа.</w:t>
            </w:r>
          </w:p>
          <w:p w:rsidR="00722916" w:rsidRPr="00A20ECF" w:rsidRDefault="00722916" w:rsidP="00F02778">
            <w:pPr>
              <w:numPr>
                <w:ilvl w:val="0"/>
                <w:numId w:val="9"/>
              </w:numPr>
              <w:tabs>
                <w:tab w:val="left" w:pos="432"/>
              </w:tabs>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Піфагорійська школа.</w:t>
            </w:r>
          </w:p>
          <w:p w:rsidR="00722916" w:rsidRPr="00A20ECF" w:rsidRDefault="00722916" w:rsidP="00F02778">
            <w:pPr>
              <w:numPr>
                <w:ilvl w:val="0"/>
                <w:numId w:val="9"/>
              </w:numPr>
              <w:tabs>
                <w:tab w:val="left" w:pos="432"/>
              </w:tabs>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Атомістична школа.</w:t>
            </w:r>
          </w:p>
          <w:p w:rsidR="00722916" w:rsidRPr="00A20ECF" w:rsidRDefault="00722916" w:rsidP="00F02778">
            <w:pPr>
              <w:numPr>
                <w:ilvl w:val="0"/>
                <w:numId w:val="9"/>
              </w:numPr>
              <w:tabs>
                <w:tab w:val="left" w:pos="432"/>
              </w:tabs>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Софісти та Сократ.</w:t>
            </w:r>
          </w:p>
          <w:p w:rsidR="00722916" w:rsidRPr="00A20ECF" w:rsidRDefault="00722916" w:rsidP="00F02778">
            <w:pPr>
              <w:numPr>
                <w:ilvl w:val="0"/>
                <w:numId w:val="9"/>
              </w:numPr>
              <w:tabs>
                <w:tab w:val="left" w:pos="432"/>
              </w:tabs>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Платона.</w:t>
            </w:r>
          </w:p>
          <w:p w:rsidR="00722916" w:rsidRPr="00A20ECF" w:rsidRDefault="00722916" w:rsidP="00F02778">
            <w:pPr>
              <w:numPr>
                <w:ilvl w:val="0"/>
                <w:numId w:val="9"/>
              </w:numPr>
              <w:tabs>
                <w:tab w:val="left" w:pos="432"/>
              </w:tabs>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Аристотеля.</w:t>
            </w:r>
          </w:p>
        </w:tc>
        <w:tc>
          <w:tcPr>
            <w:tcW w:w="1844"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722916" w:rsidRPr="00A20ECF" w:rsidRDefault="00722916" w:rsidP="00F0277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47</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w:t>
            </w:r>
            <w:r>
              <w:rPr>
                <w:rFonts w:ascii="Times New Roman" w:hAnsi="Times New Roman" w:cs="Times New Roman"/>
                <w:sz w:val="24"/>
                <w:szCs w:val="24"/>
                <w:lang w:val="uk-UA"/>
              </w:rPr>
              <w:t>73</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84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89,103</w:t>
            </w:r>
          </w:p>
        </w:tc>
        <w:tc>
          <w:tcPr>
            <w:tcW w:w="1701"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722916" w:rsidRPr="00AB0A77">
        <w:trPr>
          <w:gridAfter w:val="1"/>
          <w:wAfter w:w="2416" w:type="dxa"/>
        </w:trPr>
        <w:tc>
          <w:tcPr>
            <w:tcW w:w="2420"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28.09-2.10, 2</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4: </w:t>
            </w:r>
            <w:r w:rsidRPr="00A20ECF">
              <w:rPr>
                <w:rFonts w:ascii="Times New Roman" w:hAnsi="Times New Roman" w:cs="Times New Roman"/>
                <w:b/>
                <w:bCs/>
                <w:sz w:val="24"/>
                <w:szCs w:val="24"/>
                <w:lang w:val="uk-UA"/>
              </w:rPr>
              <w:t>Філософія Середньовіччя та Відродження</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722916" w:rsidRPr="00CE7300" w:rsidRDefault="00722916" w:rsidP="00F02778">
            <w:pPr>
              <w:numPr>
                <w:ilvl w:val="0"/>
                <w:numId w:val="10"/>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 xml:space="preserve">Загальна характеристика та основні принципи філософії Середньовіччя. </w:t>
            </w:r>
          </w:p>
          <w:p w:rsidR="00722916" w:rsidRPr="00CE7300" w:rsidRDefault="00722916" w:rsidP="00F02778">
            <w:pPr>
              <w:numPr>
                <w:ilvl w:val="0"/>
                <w:numId w:val="10"/>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Основні періоди розвитку середньовічної філософії.</w:t>
            </w:r>
          </w:p>
          <w:p w:rsidR="00722916" w:rsidRPr="00CE7300" w:rsidRDefault="00722916" w:rsidP="00F02778">
            <w:pPr>
              <w:numPr>
                <w:ilvl w:val="0"/>
                <w:numId w:val="10"/>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Загальна характеристика філософії Відродження.</w:t>
            </w:r>
          </w:p>
          <w:p w:rsidR="00722916" w:rsidRPr="00A20ECF" w:rsidRDefault="00722916" w:rsidP="00F02778">
            <w:pPr>
              <w:numPr>
                <w:ilvl w:val="0"/>
                <w:numId w:val="10"/>
              </w:numPr>
              <w:spacing w:after="0" w:line="240" w:lineRule="auto"/>
              <w:ind w:left="412" w:hanging="283"/>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Натурфілософія та ренесансний неоплатонізм</w:t>
            </w:r>
          </w:p>
          <w:p w:rsidR="00722916" w:rsidRPr="00A20ECF" w:rsidRDefault="00722916" w:rsidP="00F02778">
            <w:pPr>
              <w:numPr>
                <w:ilvl w:val="0"/>
                <w:numId w:val="10"/>
              </w:numPr>
              <w:spacing w:after="0" w:line="240" w:lineRule="auto"/>
              <w:ind w:left="412" w:hanging="283"/>
              <w:jc w:val="both"/>
              <w:rPr>
                <w:rFonts w:ascii="Times New Roman" w:hAnsi="Times New Roman" w:cs="Times New Roman"/>
                <w:b/>
                <w:bCs/>
                <w:sz w:val="24"/>
                <w:szCs w:val="24"/>
                <w:lang w:val="uk-UA"/>
              </w:rPr>
            </w:pPr>
            <w:r w:rsidRPr="00A20ECF">
              <w:rPr>
                <w:rFonts w:ascii="Times New Roman" w:hAnsi="Times New Roman" w:cs="Times New Roman"/>
                <w:sz w:val="24"/>
                <w:szCs w:val="24"/>
                <w:lang w:val="uk-UA"/>
              </w:rPr>
              <w:t>Соціально-політична філософія Відродження</w:t>
            </w:r>
          </w:p>
        </w:tc>
        <w:tc>
          <w:tcPr>
            <w:tcW w:w="1844"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722916" w:rsidRDefault="00722916" w:rsidP="00F0277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w:t>
            </w:r>
          </w:p>
          <w:p w:rsidR="00722916"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47</w:t>
            </w:r>
            <w:r w:rsidRPr="00A20ECF">
              <w:rPr>
                <w:rFonts w:ascii="Times New Roman" w:hAnsi="Times New Roman" w:cs="Times New Roman"/>
                <w:sz w:val="24"/>
                <w:szCs w:val="24"/>
                <w:lang w:val="uk-UA"/>
              </w:rPr>
              <w:t>,</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4</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57</w:t>
            </w:r>
            <w:r w:rsidRPr="00A20ECF">
              <w:rPr>
                <w:rFonts w:ascii="Times New Roman" w:hAnsi="Times New Roman" w:cs="Times New Roman"/>
                <w:sz w:val="24"/>
                <w:szCs w:val="24"/>
                <w:lang w:val="uk-UA"/>
              </w:rPr>
              <w:t>,5</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,6</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73</w:t>
            </w:r>
            <w:r w:rsidRPr="00A20ECF">
              <w:rPr>
                <w:rFonts w:ascii="Times New Roman" w:hAnsi="Times New Roman" w:cs="Times New Roman"/>
                <w:sz w:val="24"/>
                <w:szCs w:val="24"/>
                <w:lang w:val="uk-UA"/>
              </w:rPr>
              <w:t>,7</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85,89</w:t>
            </w:r>
          </w:p>
        </w:tc>
        <w:tc>
          <w:tcPr>
            <w:tcW w:w="1701"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722916" w:rsidRPr="00AB0A77">
        <w:trPr>
          <w:gridAfter w:val="1"/>
          <w:wAfter w:w="2416" w:type="dxa"/>
        </w:trPr>
        <w:tc>
          <w:tcPr>
            <w:tcW w:w="2420" w:type="dxa"/>
            <w:vMerge w:val="restart"/>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5-9.10, 4</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722916" w:rsidRPr="00A20ECF" w:rsidRDefault="00722916" w:rsidP="00F02778">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6: </w:t>
            </w:r>
            <w:r w:rsidRPr="00A20ECF">
              <w:rPr>
                <w:rFonts w:ascii="Times New Roman" w:hAnsi="Times New Roman" w:cs="Times New Roman"/>
                <w:b/>
                <w:bCs/>
                <w:sz w:val="24"/>
                <w:szCs w:val="24"/>
                <w:lang w:val="uk-UA"/>
              </w:rPr>
              <w:t>Німецька класична філософія</w:t>
            </w:r>
          </w:p>
          <w:p w:rsidR="00722916" w:rsidRPr="00A20ECF" w:rsidRDefault="00722916" w:rsidP="00F02778">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722916" w:rsidRPr="00CE7300" w:rsidRDefault="00722916" w:rsidP="00F02778">
            <w:pPr>
              <w:numPr>
                <w:ilvl w:val="0"/>
                <w:numId w:val="12"/>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І. Канта.</w:t>
            </w:r>
          </w:p>
          <w:p w:rsidR="00722916" w:rsidRPr="00CE7300" w:rsidRDefault="00722916" w:rsidP="00F02778">
            <w:pPr>
              <w:numPr>
                <w:ilvl w:val="0"/>
                <w:numId w:val="12"/>
              </w:numPr>
              <w:tabs>
                <w:tab w:val="left" w:pos="432"/>
              </w:tabs>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Й. Г. Фіхте.</w:t>
            </w:r>
          </w:p>
          <w:p w:rsidR="00722916" w:rsidRPr="00CE7300" w:rsidRDefault="00722916" w:rsidP="00F02778">
            <w:pPr>
              <w:numPr>
                <w:ilvl w:val="0"/>
                <w:numId w:val="12"/>
              </w:numPr>
              <w:tabs>
                <w:tab w:val="left" w:pos="432"/>
              </w:tabs>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Г. В. Ф. Гегеля.</w:t>
            </w:r>
          </w:p>
          <w:p w:rsidR="00722916" w:rsidRPr="00CE7300" w:rsidRDefault="00722916" w:rsidP="00F02778">
            <w:pPr>
              <w:numPr>
                <w:ilvl w:val="0"/>
                <w:numId w:val="12"/>
              </w:numPr>
              <w:tabs>
                <w:tab w:val="left" w:pos="432"/>
              </w:tabs>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Ф. В. Й. Шеллінга.</w:t>
            </w:r>
          </w:p>
          <w:p w:rsidR="00722916" w:rsidRPr="00CE7300" w:rsidRDefault="00722916" w:rsidP="00F02778">
            <w:pPr>
              <w:numPr>
                <w:ilvl w:val="0"/>
                <w:numId w:val="12"/>
              </w:numPr>
              <w:tabs>
                <w:tab w:val="left" w:pos="432"/>
              </w:tabs>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Антропологічний матеріалізм Л. Фейєрбаха.</w:t>
            </w:r>
          </w:p>
          <w:p w:rsidR="00722916" w:rsidRPr="00A20ECF" w:rsidRDefault="00722916" w:rsidP="00F02778">
            <w:pPr>
              <w:numPr>
                <w:ilvl w:val="0"/>
                <w:numId w:val="12"/>
              </w:numPr>
              <w:tabs>
                <w:tab w:val="left" w:pos="432"/>
              </w:tabs>
              <w:spacing w:after="0" w:line="240" w:lineRule="auto"/>
              <w:ind w:left="412" w:hanging="283"/>
              <w:jc w:val="both"/>
              <w:rPr>
                <w:rFonts w:ascii="Times New Roman" w:hAnsi="Times New Roman" w:cs="Times New Roman"/>
                <w:sz w:val="24"/>
                <w:szCs w:val="24"/>
                <w:lang w:val="uk-UA"/>
              </w:rPr>
            </w:pPr>
            <w:r w:rsidRPr="00CE7300">
              <w:rPr>
                <w:rStyle w:val="Strong"/>
                <w:rFonts w:ascii="Times New Roman" w:hAnsi="Times New Roman" w:cs="Times New Roman"/>
                <w:b w:val="0"/>
                <w:bCs w:val="0"/>
                <w:sz w:val="24"/>
                <w:szCs w:val="24"/>
                <w:lang w:val="uk-UA"/>
              </w:rPr>
              <w:t>Марксизм як спроба переосмислення німецької класичної філософії.</w:t>
            </w:r>
          </w:p>
        </w:tc>
        <w:tc>
          <w:tcPr>
            <w:tcW w:w="1844"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722916" w:rsidRPr="00A20ECF" w:rsidRDefault="00722916" w:rsidP="00F0277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,4</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w:t>
            </w:r>
            <w:r>
              <w:rPr>
                <w:rFonts w:ascii="Times New Roman" w:hAnsi="Times New Roman" w:cs="Times New Roman"/>
                <w:sz w:val="24"/>
                <w:szCs w:val="24"/>
                <w:lang w:val="uk-UA"/>
              </w:rPr>
              <w:t>73</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83,89</w:t>
            </w:r>
          </w:p>
        </w:tc>
        <w:tc>
          <w:tcPr>
            <w:tcW w:w="1701"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722916" w:rsidRPr="00AB0A77">
        <w:tc>
          <w:tcPr>
            <w:tcW w:w="2420" w:type="dxa"/>
            <w:vMerge/>
          </w:tcPr>
          <w:p w:rsidR="00722916" w:rsidRPr="00A20ECF" w:rsidRDefault="00722916" w:rsidP="00F02778">
            <w:pPr>
              <w:spacing w:after="0" w:line="240" w:lineRule="auto"/>
              <w:jc w:val="center"/>
              <w:rPr>
                <w:rFonts w:ascii="Times New Roman" w:hAnsi="Times New Roman" w:cs="Times New Roman"/>
                <w:sz w:val="24"/>
                <w:szCs w:val="24"/>
                <w:lang w:val="uk-UA"/>
              </w:rPr>
            </w:pPr>
          </w:p>
        </w:tc>
        <w:tc>
          <w:tcPr>
            <w:tcW w:w="4064" w:type="dxa"/>
            <w:gridSpan w:val="3"/>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4: </w:t>
            </w:r>
            <w:r w:rsidRPr="00A20ECF">
              <w:rPr>
                <w:rFonts w:ascii="Times New Roman" w:hAnsi="Times New Roman" w:cs="Times New Roman"/>
                <w:b/>
                <w:bCs/>
                <w:sz w:val="24"/>
                <w:szCs w:val="24"/>
                <w:lang w:val="uk-UA"/>
              </w:rPr>
              <w:t>Філософія Середньовіччя та Відродження</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722916" w:rsidRPr="00CE7300" w:rsidRDefault="00722916" w:rsidP="00F02778">
            <w:pPr>
              <w:numPr>
                <w:ilvl w:val="0"/>
                <w:numId w:val="11"/>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Основні періоди розвитку середньовічної філософії.</w:t>
            </w:r>
          </w:p>
          <w:p w:rsidR="00722916" w:rsidRPr="00CE7300" w:rsidRDefault="00722916" w:rsidP="00F02778">
            <w:pPr>
              <w:numPr>
                <w:ilvl w:val="0"/>
                <w:numId w:val="11"/>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Загальна характеристика філософії Відродження.</w:t>
            </w:r>
          </w:p>
          <w:p w:rsidR="00722916" w:rsidRPr="00A20ECF" w:rsidRDefault="00722916" w:rsidP="00F02778">
            <w:pPr>
              <w:numPr>
                <w:ilvl w:val="0"/>
                <w:numId w:val="11"/>
              </w:numPr>
              <w:spacing w:after="0" w:line="240" w:lineRule="auto"/>
              <w:ind w:left="412" w:hanging="283"/>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Натурфілософія та ренесансний неоплатонізм</w:t>
            </w:r>
          </w:p>
          <w:p w:rsidR="00722916" w:rsidRPr="00A20ECF" w:rsidRDefault="00722916" w:rsidP="00F02778">
            <w:pPr>
              <w:numPr>
                <w:ilvl w:val="0"/>
                <w:numId w:val="11"/>
              </w:numPr>
              <w:spacing w:after="0" w:line="240" w:lineRule="auto"/>
              <w:ind w:left="412" w:hanging="283"/>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Соціально-політична філософія Відродження</w:t>
            </w:r>
          </w:p>
        </w:tc>
        <w:tc>
          <w:tcPr>
            <w:tcW w:w="1844"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722916" w:rsidRDefault="00722916" w:rsidP="00F0277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w:t>
            </w:r>
          </w:p>
          <w:p w:rsidR="00722916"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47</w:t>
            </w:r>
            <w:r w:rsidRPr="00A20ECF">
              <w:rPr>
                <w:rFonts w:ascii="Times New Roman" w:hAnsi="Times New Roman" w:cs="Times New Roman"/>
                <w:sz w:val="24"/>
                <w:szCs w:val="24"/>
                <w:lang w:val="uk-UA"/>
              </w:rPr>
              <w:t>,</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4</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57</w:t>
            </w:r>
            <w:r w:rsidRPr="00A20ECF">
              <w:rPr>
                <w:rFonts w:ascii="Times New Roman" w:hAnsi="Times New Roman" w:cs="Times New Roman"/>
                <w:sz w:val="24"/>
                <w:szCs w:val="24"/>
                <w:lang w:val="uk-UA"/>
              </w:rPr>
              <w:t>,5</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,6</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73</w:t>
            </w:r>
            <w:r w:rsidRPr="00A20ECF">
              <w:rPr>
                <w:rFonts w:ascii="Times New Roman" w:hAnsi="Times New Roman" w:cs="Times New Roman"/>
                <w:sz w:val="24"/>
                <w:szCs w:val="24"/>
                <w:lang w:val="uk-UA"/>
              </w:rPr>
              <w:t>,7</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85,89</w:t>
            </w:r>
          </w:p>
        </w:tc>
        <w:tc>
          <w:tcPr>
            <w:tcW w:w="1701"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c>
          <w:tcPr>
            <w:tcW w:w="2416" w:type="dxa"/>
          </w:tcPr>
          <w:p w:rsidR="00722916" w:rsidRPr="00AB0A77" w:rsidRDefault="00722916" w:rsidP="00F02778">
            <w:pPr>
              <w:spacing w:after="0" w:line="240" w:lineRule="auto"/>
              <w:jc w:val="center"/>
              <w:rPr>
                <w:rFonts w:ascii="Times New Roman" w:hAnsi="Times New Roman" w:cs="Times New Roman"/>
                <w:sz w:val="28"/>
                <w:szCs w:val="28"/>
                <w:lang w:val="uk-UA"/>
              </w:rPr>
            </w:pPr>
          </w:p>
        </w:tc>
      </w:tr>
      <w:tr w:rsidR="00722916" w:rsidRPr="00AB0A77">
        <w:trPr>
          <w:gridAfter w:val="1"/>
          <w:wAfter w:w="2416" w:type="dxa"/>
        </w:trPr>
        <w:tc>
          <w:tcPr>
            <w:tcW w:w="2420"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12-16.10, 2</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7: </w:t>
            </w:r>
            <w:r w:rsidRPr="00A20ECF">
              <w:rPr>
                <w:rFonts w:ascii="Times New Roman" w:hAnsi="Times New Roman" w:cs="Times New Roman"/>
                <w:b/>
                <w:bCs/>
                <w:sz w:val="24"/>
                <w:szCs w:val="24"/>
                <w:lang w:val="uk-UA"/>
              </w:rPr>
              <w:t>Некласична філософія ХІХ століття</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722916" w:rsidRPr="00CE7300" w:rsidRDefault="00722916" w:rsidP="00F02778">
            <w:pPr>
              <w:numPr>
                <w:ilvl w:val="0"/>
                <w:numId w:val="14"/>
              </w:numPr>
              <w:spacing w:after="0" w:line="240" w:lineRule="auto"/>
              <w:ind w:left="412"/>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Загальна характеристика та основні принципи некласичної філософії.</w:t>
            </w:r>
          </w:p>
          <w:p w:rsidR="00722916" w:rsidRPr="00CE7300" w:rsidRDefault="00722916" w:rsidP="00F02778">
            <w:pPr>
              <w:numPr>
                <w:ilvl w:val="0"/>
                <w:numId w:val="14"/>
              </w:numPr>
              <w:spacing w:after="0" w:line="240" w:lineRule="auto"/>
              <w:ind w:left="412"/>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Розвиток ірраціоналізму. Філософія А. Шопенгауера.</w:t>
            </w:r>
          </w:p>
          <w:p w:rsidR="00722916" w:rsidRPr="00CE7300" w:rsidRDefault="00722916" w:rsidP="00F02778">
            <w:pPr>
              <w:numPr>
                <w:ilvl w:val="0"/>
                <w:numId w:val="14"/>
              </w:numPr>
              <w:spacing w:after="0" w:line="240" w:lineRule="auto"/>
              <w:ind w:left="412"/>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Ф. Ніцше.</w:t>
            </w:r>
          </w:p>
          <w:p w:rsidR="00722916" w:rsidRPr="00CE7300" w:rsidRDefault="00722916" w:rsidP="00F02778">
            <w:pPr>
              <w:numPr>
                <w:ilvl w:val="0"/>
                <w:numId w:val="14"/>
              </w:numPr>
              <w:spacing w:after="0" w:line="240" w:lineRule="auto"/>
              <w:ind w:left="412"/>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життя» А. Бергсона.</w:t>
            </w:r>
          </w:p>
          <w:p w:rsidR="00722916" w:rsidRPr="00A20ECF" w:rsidRDefault="00722916" w:rsidP="00F02778">
            <w:pPr>
              <w:numPr>
                <w:ilvl w:val="0"/>
                <w:numId w:val="14"/>
              </w:numPr>
              <w:spacing w:line="240" w:lineRule="auto"/>
              <w:ind w:left="412"/>
              <w:jc w:val="both"/>
              <w:rPr>
                <w:rFonts w:ascii="Times New Roman" w:hAnsi="Times New Roman" w:cs="Times New Roman"/>
                <w:sz w:val="24"/>
                <w:szCs w:val="24"/>
                <w:lang w:val="uk-UA"/>
              </w:rPr>
            </w:pPr>
            <w:r w:rsidRPr="00CE7300">
              <w:rPr>
                <w:rStyle w:val="Strong"/>
                <w:rFonts w:ascii="Times New Roman" w:hAnsi="Times New Roman" w:cs="Times New Roman"/>
                <w:b w:val="0"/>
                <w:bCs w:val="0"/>
                <w:sz w:val="24"/>
                <w:szCs w:val="24"/>
                <w:lang w:val="uk-UA"/>
              </w:rPr>
              <w:t>С. К’єркегор як засновник філософії екзистенціалізму.</w:t>
            </w:r>
          </w:p>
        </w:tc>
        <w:tc>
          <w:tcPr>
            <w:tcW w:w="1844"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722916" w:rsidRPr="00A20ECF" w:rsidRDefault="00722916" w:rsidP="00F0277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,5</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8,</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83,89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93</w:t>
            </w:r>
          </w:p>
        </w:tc>
        <w:tc>
          <w:tcPr>
            <w:tcW w:w="1701"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722916" w:rsidRPr="00AB0A77">
        <w:trPr>
          <w:gridAfter w:val="1"/>
          <w:wAfter w:w="2416" w:type="dxa"/>
        </w:trPr>
        <w:tc>
          <w:tcPr>
            <w:tcW w:w="2426" w:type="dxa"/>
            <w:gridSpan w:val="2"/>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19-23.10, 4</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58" w:type="dxa"/>
            <w:gridSpan w:val="2"/>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8: </w:t>
            </w:r>
            <w:r w:rsidRPr="00A20ECF">
              <w:rPr>
                <w:rFonts w:ascii="Times New Roman" w:hAnsi="Times New Roman" w:cs="Times New Roman"/>
                <w:b/>
                <w:bCs/>
                <w:sz w:val="24"/>
                <w:szCs w:val="24"/>
                <w:lang w:val="uk-UA"/>
              </w:rPr>
              <w:t>Сучасна світова філософія</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722916" w:rsidRPr="00CE7300" w:rsidRDefault="00722916" w:rsidP="00F02778">
            <w:pPr>
              <w:numPr>
                <w:ilvl w:val="0"/>
                <w:numId w:val="15"/>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Позитивізм та його стадії.</w:t>
            </w:r>
          </w:p>
          <w:p w:rsidR="00722916" w:rsidRPr="00CE7300" w:rsidRDefault="00722916" w:rsidP="00F02778">
            <w:pPr>
              <w:numPr>
                <w:ilvl w:val="0"/>
                <w:numId w:val="15"/>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Екзистенціалізм.</w:t>
            </w:r>
          </w:p>
          <w:p w:rsidR="00722916" w:rsidRPr="00CE7300" w:rsidRDefault="00722916" w:rsidP="00F02778">
            <w:pPr>
              <w:numPr>
                <w:ilvl w:val="0"/>
                <w:numId w:val="15"/>
              </w:numPr>
              <w:spacing w:after="0" w:line="240" w:lineRule="auto"/>
              <w:ind w:left="412" w:hanging="283"/>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Сучасна релігійна філософія.</w:t>
            </w:r>
          </w:p>
          <w:p w:rsidR="00722916" w:rsidRPr="00CE7300" w:rsidRDefault="00722916" w:rsidP="00F02778">
            <w:pPr>
              <w:numPr>
                <w:ilvl w:val="0"/>
                <w:numId w:val="15"/>
              </w:numPr>
              <w:spacing w:after="0" w:line="240" w:lineRule="auto"/>
              <w:ind w:left="412" w:hanging="283"/>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Психоаналіз та неофрейдизм.</w:t>
            </w:r>
          </w:p>
          <w:p w:rsidR="00722916" w:rsidRPr="00CE7300" w:rsidRDefault="00722916" w:rsidP="00F02778">
            <w:pPr>
              <w:numPr>
                <w:ilvl w:val="0"/>
                <w:numId w:val="15"/>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Феноменологія. Герменевтика.</w:t>
            </w:r>
          </w:p>
          <w:p w:rsidR="00722916" w:rsidRPr="00A20ECF" w:rsidRDefault="00722916" w:rsidP="00F02778">
            <w:pPr>
              <w:numPr>
                <w:ilvl w:val="0"/>
                <w:numId w:val="15"/>
              </w:numPr>
              <w:spacing w:line="240" w:lineRule="auto"/>
              <w:ind w:left="412" w:hanging="283"/>
              <w:rPr>
                <w:rFonts w:ascii="Times New Roman" w:hAnsi="Times New Roman" w:cs="Times New Roman"/>
                <w:sz w:val="24"/>
                <w:szCs w:val="24"/>
                <w:lang w:val="uk-UA"/>
              </w:rPr>
            </w:pPr>
            <w:r w:rsidRPr="00CE7300">
              <w:rPr>
                <w:rStyle w:val="Strong"/>
                <w:rFonts w:ascii="Times New Roman" w:hAnsi="Times New Roman" w:cs="Times New Roman"/>
                <w:b w:val="0"/>
                <w:bCs w:val="0"/>
                <w:sz w:val="24"/>
                <w:szCs w:val="24"/>
                <w:lang w:val="uk-UA"/>
              </w:rPr>
              <w:t>Структуралізм та постструктуралізм.</w:t>
            </w:r>
          </w:p>
        </w:tc>
        <w:tc>
          <w:tcPr>
            <w:tcW w:w="1844"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398" w:type="dxa"/>
          </w:tcPr>
          <w:p w:rsidR="00722916" w:rsidRPr="00A20ECF" w:rsidRDefault="00722916" w:rsidP="00F0277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32</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 xml:space="preserve"> 40</w:t>
            </w:r>
            <w:r w:rsidRPr="00A20ECF">
              <w:rPr>
                <w:rFonts w:ascii="Times New Roman" w:hAnsi="Times New Roman" w:cs="Times New Roman"/>
                <w:sz w:val="24"/>
                <w:szCs w:val="24"/>
                <w:lang w:val="uk-UA"/>
              </w:rPr>
              <w:t>, 5</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8,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1,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7, </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 9</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92</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96, 101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106</w:t>
            </w:r>
          </w:p>
        </w:tc>
        <w:tc>
          <w:tcPr>
            <w:tcW w:w="1712" w:type="dxa"/>
            <w:gridSpan w:val="2"/>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722916" w:rsidRPr="00AB0A77">
        <w:trPr>
          <w:gridAfter w:val="1"/>
          <w:wAfter w:w="2416" w:type="dxa"/>
        </w:trPr>
        <w:tc>
          <w:tcPr>
            <w:tcW w:w="2420" w:type="dxa"/>
          </w:tcPr>
          <w:p w:rsidR="00722916" w:rsidRPr="00A20ECF" w:rsidRDefault="00722916" w:rsidP="00F02778">
            <w:pPr>
              <w:spacing w:after="0" w:line="240" w:lineRule="auto"/>
              <w:jc w:val="center"/>
              <w:rPr>
                <w:rFonts w:ascii="Times New Roman" w:hAnsi="Times New Roman" w:cs="Times New Roman"/>
                <w:sz w:val="24"/>
                <w:szCs w:val="24"/>
                <w:lang w:val="uk-UA"/>
              </w:rPr>
            </w:pPr>
          </w:p>
        </w:tc>
        <w:tc>
          <w:tcPr>
            <w:tcW w:w="4064" w:type="dxa"/>
            <w:gridSpan w:val="3"/>
          </w:tcPr>
          <w:p w:rsidR="00722916" w:rsidRPr="00A20ECF" w:rsidRDefault="00722916" w:rsidP="00F02778">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6: </w:t>
            </w:r>
            <w:r w:rsidRPr="00A20ECF">
              <w:rPr>
                <w:rFonts w:ascii="Times New Roman" w:hAnsi="Times New Roman" w:cs="Times New Roman"/>
                <w:b/>
                <w:bCs/>
                <w:sz w:val="24"/>
                <w:szCs w:val="24"/>
                <w:lang w:val="uk-UA"/>
              </w:rPr>
              <w:t>Німецька класична філософія</w:t>
            </w:r>
          </w:p>
          <w:p w:rsidR="00722916" w:rsidRPr="00A20ECF" w:rsidRDefault="00722916" w:rsidP="00F02778">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722916" w:rsidRPr="00CE7300" w:rsidRDefault="00722916" w:rsidP="00F02778">
            <w:pPr>
              <w:numPr>
                <w:ilvl w:val="0"/>
                <w:numId w:val="13"/>
              </w:numPr>
              <w:spacing w:after="0" w:line="240" w:lineRule="auto"/>
              <w:ind w:left="554" w:hanging="42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І. Канта.</w:t>
            </w:r>
          </w:p>
          <w:p w:rsidR="00722916" w:rsidRPr="00CE7300" w:rsidRDefault="00722916" w:rsidP="00F02778">
            <w:pPr>
              <w:numPr>
                <w:ilvl w:val="0"/>
                <w:numId w:val="13"/>
              </w:numPr>
              <w:tabs>
                <w:tab w:val="left" w:pos="554"/>
              </w:tabs>
              <w:spacing w:after="0" w:line="240" w:lineRule="auto"/>
              <w:ind w:left="554" w:hanging="42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Науковчення Й. Г. Фіхте та проблема людського «Я».</w:t>
            </w:r>
          </w:p>
          <w:p w:rsidR="00722916" w:rsidRPr="00CE7300" w:rsidRDefault="00722916" w:rsidP="00F02778">
            <w:pPr>
              <w:numPr>
                <w:ilvl w:val="0"/>
                <w:numId w:val="13"/>
              </w:numPr>
              <w:tabs>
                <w:tab w:val="left" w:pos="432"/>
              </w:tabs>
              <w:spacing w:after="0" w:line="240" w:lineRule="auto"/>
              <w:ind w:left="554" w:hanging="42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Г. В. Ф. Гегеля (діалектика, абсолютний ідеалізм, панлогізм).</w:t>
            </w:r>
          </w:p>
          <w:p w:rsidR="00722916" w:rsidRPr="00CE7300" w:rsidRDefault="00722916" w:rsidP="00F02778">
            <w:pPr>
              <w:numPr>
                <w:ilvl w:val="0"/>
                <w:numId w:val="13"/>
              </w:numPr>
              <w:tabs>
                <w:tab w:val="left" w:pos="432"/>
              </w:tabs>
              <w:spacing w:after="0" w:line="240" w:lineRule="auto"/>
              <w:ind w:left="554" w:hanging="42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Ф. В. Й. Шеллінга: від філософії природи до філософії релігії.</w:t>
            </w:r>
          </w:p>
          <w:p w:rsidR="00722916" w:rsidRPr="00A20ECF" w:rsidRDefault="00722916" w:rsidP="00F02778">
            <w:pPr>
              <w:numPr>
                <w:ilvl w:val="0"/>
                <w:numId w:val="13"/>
              </w:numPr>
              <w:tabs>
                <w:tab w:val="left" w:pos="432"/>
              </w:tabs>
              <w:spacing w:after="0" w:line="240" w:lineRule="auto"/>
              <w:ind w:left="554" w:hanging="425"/>
              <w:jc w:val="both"/>
              <w:rPr>
                <w:rFonts w:ascii="Times New Roman" w:hAnsi="Times New Roman" w:cs="Times New Roman"/>
                <w:sz w:val="24"/>
                <w:szCs w:val="24"/>
                <w:lang w:val="uk-UA"/>
              </w:rPr>
            </w:pPr>
            <w:r w:rsidRPr="00CE7300">
              <w:rPr>
                <w:rStyle w:val="Strong"/>
                <w:rFonts w:ascii="Times New Roman" w:hAnsi="Times New Roman" w:cs="Times New Roman"/>
                <w:b w:val="0"/>
                <w:bCs w:val="0"/>
                <w:sz w:val="24"/>
                <w:szCs w:val="24"/>
                <w:lang w:val="uk-UA"/>
              </w:rPr>
              <w:t>Антропологічний матеріалізм Л. Фейєрбаха.</w:t>
            </w:r>
            <w:r>
              <w:rPr>
                <w:rStyle w:val="Strong"/>
                <w:rFonts w:ascii="Times New Roman" w:hAnsi="Times New Roman" w:cs="Times New Roman"/>
                <w:b w:val="0"/>
                <w:bCs w:val="0"/>
                <w:sz w:val="24"/>
                <w:szCs w:val="24"/>
                <w:lang w:val="uk-UA"/>
              </w:rPr>
              <w:t>55</w:t>
            </w:r>
          </w:p>
        </w:tc>
        <w:tc>
          <w:tcPr>
            <w:tcW w:w="1844"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722916" w:rsidRPr="00A20ECF" w:rsidRDefault="00722916" w:rsidP="00F0277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,4</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w:t>
            </w:r>
            <w:r>
              <w:rPr>
                <w:rFonts w:ascii="Times New Roman" w:hAnsi="Times New Roman" w:cs="Times New Roman"/>
                <w:sz w:val="24"/>
                <w:szCs w:val="24"/>
                <w:lang w:val="uk-UA"/>
              </w:rPr>
              <w:t>73</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83,89</w:t>
            </w:r>
          </w:p>
        </w:tc>
        <w:tc>
          <w:tcPr>
            <w:tcW w:w="1701"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722916" w:rsidRPr="00AB0A77">
        <w:trPr>
          <w:gridAfter w:val="1"/>
          <w:wAfter w:w="2416" w:type="dxa"/>
        </w:trPr>
        <w:tc>
          <w:tcPr>
            <w:tcW w:w="2420" w:type="dxa"/>
          </w:tcPr>
          <w:p w:rsidR="00722916" w:rsidRPr="00A20ECF" w:rsidRDefault="00722916" w:rsidP="00F02778">
            <w:pPr>
              <w:spacing w:after="0" w:line="240" w:lineRule="auto"/>
              <w:jc w:val="center"/>
              <w:rPr>
                <w:rFonts w:ascii="Times New Roman" w:hAnsi="Times New Roman" w:cs="Times New Roman"/>
                <w:sz w:val="24"/>
                <w:szCs w:val="24"/>
                <w:lang w:val="uk-UA"/>
              </w:rPr>
            </w:pPr>
          </w:p>
        </w:tc>
        <w:tc>
          <w:tcPr>
            <w:tcW w:w="4064" w:type="dxa"/>
            <w:gridSpan w:val="3"/>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2 : </w:t>
            </w:r>
            <w:r w:rsidRPr="00A20ECF">
              <w:rPr>
                <w:rFonts w:ascii="Times New Roman" w:hAnsi="Times New Roman" w:cs="Times New Roman"/>
                <w:b/>
                <w:bCs/>
                <w:sz w:val="24"/>
                <w:szCs w:val="24"/>
                <w:lang w:val="uk-UA"/>
              </w:rPr>
              <w:t>Філософія Стародавнього Сходу</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722916" w:rsidRPr="00A20ECF" w:rsidRDefault="00722916" w:rsidP="00F02778">
            <w:pPr>
              <w:numPr>
                <w:ilvl w:val="0"/>
                <w:numId w:val="21"/>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Основні філософські школи Стародавньої Індії.</w:t>
            </w:r>
          </w:p>
          <w:p w:rsidR="00722916" w:rsidRDefault="00722916" w:rsidP="00F02778">
            <w:pPr>
              <w:numPr>
                <w:ilvl w:val="0"/>
                <w:numId w:val="21"/>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Філософські школи Стародавнього Китаю.</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5: </w:t>
            </w:r>
            <w:r w:rsidRPr="00A20ECF">
              <w:rPr>
                <w:rFonts w:ascii="Times New Roman" w:hAnsi="Times New Roman" w:cs="Times New Roman"/>
                <w:b/>
                <w:bCs/>
                <w:sz w:val="24"/>
                <w:szCs w:val="24"/>
                <w:lang w:val="uk-UA"/>
              </w:rPr>
              <w:t>Філософія Нового часу та Просвітництва</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722916" w:rsidRPr="00200DF1" w:rsidRDefault="00722916" w:rsidP="00F02778">
            <w:pPr>
              <w:numPr>
                <w:ilvl w:val="0"/>
                <w:numId w:val="43"/>
              </w:numPr>
              <w:spacing w:after="0" w:line="240" w:lineRule="auto"/>
              <w:ind w:left="557"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Передумови формування філософії Нового часу.</w:t>
            </w:r>
          </w:p>
          <w:p w:rsidR="00722916" w:rsidRPr="00200DF1" w:rsidRDefault="00722916" w:rsidP="00F02778">
            <w:pPr>
              <w:numPr>
                <w:ilvl w:val="0"/>
                <w:numId w:val="43"/>
              </w:numPr>
              <w:spacing w:after="0" w:line="240" w:lineRule="auto"/>
              <w:ind w:left="412" w:hanging="283"/>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Проблема методу. Емпіризм та раціоналізм.</w:t>
            </w:r>
          </w:p>
          <w:p w:rsidR="00722916" w:rsidRPr="00200DF1" w:rsidRDefault="00722916" w:rsidP="00F02778">
            <w:pPr>
              <w:numPr>
                <w:ilvl w:val="0"/>
                <w:numId w:val="43"/>
              </w:numPr>
              <w:spacing w:after="0" w:line="240" w:lineRule="auto"/>
              <w:ind w:left="412" w:hanging="283"/>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Філософія французького Просвітництва.</w:t>
            </w:r>
          </w:p>
          <w:p w:rsidR="00722916" w:rsidRPr="00200DF1" w:rsidRDefault="00722916" w:rsidP="00F02778">
            <w:pPr>
              <w:numPr>
                <w:ilvl w:val="0"/>
                <w:numId w:val="43"/>
              </w:numPr>
              <w:spacing w:after="0" w:line="240" w:lineRule="auto"/>
              <w:ind w:left="412" w:hanging="283"/>
              <w:jc w:val="both"/>
              <w:rPr>
                <w:rStyle w:val="Strong"/>
                <w:rFonts w:ascii="Times New Roman" w:hAnsi="Times New Roman" w:cs="Times New Roman"/>
                <w:sz w:val="24"/>
                <w:szCs w:val="24"/>
                <w:lang w:val="uk-UA"/>
              </w:rPr>
            </w:pPr>
            <w:r w:rsidRPr="00200DF1">
              <w:rPr>
                <w:rStyle w:val="Strong"/>
                <w:rFonts w:ascii="Times New Roman" w:hAnsi="Times New Roman" w:cs="Times New Roman"/>
                <w:b w:val="0"/>
                <w:bCs w:val="0"/>
                <w:sz w:val="24"/>
                <w:szCs w:val="24"/>
                <w:lang w:val="uk-UA"/>
              </w:rPr>
              <w:t>Німецьке Просвітництво як передумова становлення німецької класичної філософії.</w:t>
            </w:r>
          </w:p>
          <w:p w:rsidR="00722916" w:rsidRPr="00200DF1" w:rsidRDefault="00722916" w:rsidP="00F02778">
            <w:pPr>
              <w:numPr>
                <w:ilvl w:val="0"/>
                <w:numId w:val="43"/>
              </w:numPr>
              <w:spacing w:after="0" w:line="240" w:lineRule="auto"/>
              <w:ind w:left="412" w:hanging="283"/>
              <w:jc w:val="both"/>
              <w:rPr>
                <w:rFonts w:ascii="Times New Roman" w:hAnsi="Times New Roman" w:cs="Times New Roman"/>
                <w:b/>
                <w:bCs/>
                <w:sz w:val="24"/>
                <w:szCs w:val="24"/>
                <w:lang w:val="uk-UA"/>
              </w:rPr>
            </w:pPr>
            <w:r w:rsidRPr="00200DF1">
              <w:rPr>
                <w:rStyle w:val="Strong"/>
                <w:rFonts w:ascii="Times New Roman" w:hAnsi="Times New Roman" w:cs="Times New Roman"/>
                <w:b w:val="0"/>
                <w:bCs w:val="0"/>
                <w:sz w:val="24"/>
                <w:szCs w:val="24"/>
                <w:lang w:val="uk-UA"/>
              </w:rPr>
              <w:t>Американське Просвітництво та його вплив на розвиток світової політичної думки.</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9: </w:t>
            </w:r>
            <w:r w:rsidRPr="00A20ECF">
              <w:rPr>
                <w:rFonts w:ascii="Times New Roman" w:hAnsi="Times New Roman" w:cs="Times New Roman"/>
                <w:b/>
                <w:bCs/>
                <w:sz w:val="24"/>
                <w:szCs w:val="24"/>
                <w:lang w:val="uk-UA"/>
              </w:rPr>
              <w:t>Українська філософія</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722916" w:rsidRPr="00A20ECF" w:rsidRDefault="00722916" w:rsidP="00F02778">
            <w:pPr>
              <w:numPr>
                <w:ilvl w:val="0"/>
                <w:numId w:val="22"/>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Філософська думка Київської Русі.</w:t>
            </w:r>
          </w:p>
          <w:p w:rsidR="00722916" w:rsidRPr="00A20ECF" w:rsidRDefault="00722916" w:rsidP="00F02778">
            <w:pPr>
              <w:numPr>
                <w:ilvl w:val="0"/>
                <w:numId w:val="22"/>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Український ренесансний гуманізм</w:t>
            </w:r>
          </w:p>
          <w:p w:rsidR="00722916" w:rsidRPr="00A20ECF" w:rsidRDefault="00722916" w:rsidP="00F02778">
            <w:pPr>
              <w:numPr>
                <w:ilvl w:val="0"/>
                <w:numId w:val="22"/>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Києво-Могилянської академії та Г. Сковорода</w:t>
            </w:r>
          </w:p>
          <w:p w:rsidR="00722916" w:rsidRPr="00A20ECF" w:rsidRDefault="00722916" w:rsidP="00F02778">
            <w:pPr>
              <w:numPr>
                <w:ilvl w:val="0"/>
                <w:numId w:val="22"/>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Академічна філософія ХІХ століття.</w:t>
            </w:r>
          </w:p>
          <w:p w:rsidR="00722916" w:rsidRPr="00A20ECF" w:rsidRDefault="00722916" w:rsidP="00F02778">
            <w:pPr>
              <w:numPr>
                <w:ilvl w:val="0"/>
                <w:numId w:val="22"/>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Українська філософія ХХ – початку ХХІ століття.</w:t>
            </w:r>
          </w:p>
        </w:tc>
        <w:tc>
          <w:tcPr>
            <w:tcW w:w="1844"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Самостійна робота за 1 модуль</w:t>
            </w:r>
          </w:p>
        </w:tc>
        <w:tc>
          <w:tcPr>
            <w:tcW w:w="2409" w:type="dxa"/>
            <w:gridSpan w:val="2"/>
          </w:tcPr>
          <w:p w:rsidR="00722916" w:rsidRPr="00A20ECF" w:rsidRDefault="00722916" w:rsidP="00F0277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 xml:space="preserve"> 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61</w:t>
            </w:r>
            <w:r w:rsidRPr="00A20ECF">
              <w:rPr>
                <w:rFonts w:ascii="Times New Roman" w:hAnsi="Times New Roman" w:cs="Times New Roman"/>
                <w:sz w:val="24"/>
                <w:szCs w:val="24"/>
                <w:lang w:val="uk-UA"/>
              </w:rPr>
              <w:t>, 7</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95, 1</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6</w:t>
            </w:r>
          </w:p>
          <w:p w:rsidR="00722916" w:rsidRPr="00A20ECF" w:rsidRDefault="00722916" w:rsidP="00F02778">
            <w:pPr>
              <w:spacing w:after="0" w:line="240" w:lineRule="auto"/>
              <w:jc w:val="center"/>
              <w:rPr>
                <w:rFonts w:ascii="Times New Roman" w:hAnsi="Times New Roman" w:cs="Times New Roman"/>
                <w:sz w:val="24"/>
                <w:szCs w:val="24"/>
                <w:lang w:val="uk-UA"/>
              </w:rPr>
            </w:pPr>
          </w:p>
          <w:p w:rsidR="00722916" w:rsidRPr="00A20ECF" w:rsidRDefault="00722916" w:rsidP="00F0277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47</w:t>
            </w:r>
            <w:r w:rsidRPr="00A20ECF">
              <w:rPr>
                <w:rFonts w:ascii="Times New Roman" w:hAnsi="Times New Roman" w:cs="Times New Roman"/>
                <w:sz w:val="24"/>
                <w:szCs w:val="24"/>
                <w:lang w:val="uk-UA"/>
              </w:rPr>
              <w:t>,</w:t>
            </w:r>
            <w:r>
              <w:rPr>
                <w:rFonts w:ascii="Times New Roman" w:hAnsi="Times New Roman" w:cs="Times New Roman"/>
                <w:sz w:val="24"/>
                <w:szCs w:val="24"/>
                <w:lang w:val="uk-UA"/>
              </w:rPr>
              <w:t xml:space="preserve"> 54,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73</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1, </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90, 110</w:t>
            </w:r>
          </w:p>
          <w:p w:rsidR="00722916" w:rsidRPr="00A20ECF" w:rsidRDefault="00722916" w:rsidP="00F02778">
            <w:pPr>
              <w:spacing w:after="0" w:line="240" w:lineRule="auto"/>
              <w:jc w:val="center"/>
              <w:rPr>
                <w:rFonts w:ascii="Times New Roman" w:hAnsi="Times New Roman" w:cs="Times New Roman"/>
                <w:sz w:val="24"/>
                <w:szCs w:val="24"/>
                <w:lang w:val="uk-UA"/>
              </w:rPr>
            </w:pPr>
          </w:p>
          <w:p w:rsidR="00722916" w:rsidRPr="00A20ECF" w:rsidRDefault="00722916" w:rsidP="00F0277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xml:space="preserve">2,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89</w:t>
            </w:r>
          </w:p>
        </w:tc>
        <w:tc>
          <w:tcPr>
            <w:tcW w:w="1701"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есе</w:t>
            </w:r>
          </w:p>
        </w:tc>
        <w:tc>
          <w:tcPr>
            <w:tcW w:w="2147"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10+1</w:t>
            </w:r>
          </w:p>
        </w:tc>
      </w:tr>
      <w:tr w:rsidR="00722916" w:rsidRPr="00200DF1">
        <w:trPr>
          <w:gridAfter w:val="1"/>
          <w:wAfter w:w="2416" w:type="dxa"/>
        </w:trPr>
        <w:tc>
          <w:tcPr>
            <w:tcW w:w="14585" w:type="dxa"/>
            <w:gridSpan w:val="9"/>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b/>
                <w:bCs/>
                <w:sz w:val="24"/>
                <w:szCs w:val="24"/>
                <w:lang w:val="uk-UA"/>
              </w:rPr>
              <w:t>Модуль 2 ОСНОВНІ РОЗДІЛИ ТА ПРОБЛЕМИ СУЧАСНОЇ ФІЛОСОФІЇ</w:t>
            </w:r>
          </w:p>
        </w:tc>
      </w:tr>
      <w:tr w:rsidR="00722916" w:rsidRPr="00AB0A77">
        <w:trPr>
          <w:gridAfter w:val="1"/>
          <w:wAfter w:w="2416" w:type="dxa"/>
        </w:trPr>
        <w:tc>
          <w:tcPr>
            <w:tcW w:w="2420"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26-30.10, 2</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10: </w:t>
            </w:r>
            <w:r w:rsidRPr="00A20ECF">
              <w:rPr>
                <w:rFonts w:ascii="Times New Roman" w:hAnsi="Times New Roman" w:cs="Times New Roman"/>
                <w:b/>
                <w:bCs/>
                <w:sz w:val="24"/>
                <w:szCs w:val="24"/>
                <w:lang w:val="uk-UA"/>
              </w:rPr>
              <w:t>Філософська онтологія та феноменологія</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722916" w:rsidRPr="00200DF1" w:rsidRDefault="00722916" w:rsidP="00F02778">
            <w:pPr>
              <w:numPr>
                <w:ilvl w:val="0"/>
                <w:numId w:val="17"/>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Основні онтологічні категорії.</w:t>
            </w:r>
          </w:p>
          <w:p w:rsidR="00722916" w:rsidRPr="00200DF1" w:rsidRDefault="00722916" w:rsidP="00F02778">
            <w:pPr>
              <w:numPr>
                <w:ilvl w:val="0"/>
                <w:numId w:val="17"/>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Основні форми буття. Людське буття.</w:t>
            </w:r>
          </w:p>
          <w:p w:rsidR="00722916" w:rsidRPr="00200DF1" w:rsidRDefault="00722916" w:rsidP="00F02778">
            <w:pPr>
              <w:numPr>
                <w:ilvl w:val="0"/>
                <w:numId w:val="17"/>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Матерія як філософська категорія. Сучасні філософські та наукові підходи до матерії.</w:t>
            </w:r>
          </w:p>
          <w:p w:rsidR="00722916" w:rsidRPr="00200DF1" w:rsidRDefault="00722916" w:rsidP="00F02778">
            <w:pPr>
              <w:numPr>
                <w:ilvl w:val="0"/>
                <w:numId w:val="17"/>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Рух і спокій. Простір і час як форми буття.</w:t>
            </w:r>
          </w:p>
          <w:p w:rsidR="00722916" w:rsidRPr="00A20ECF" w:rsidRDefault="00722916" w:rsidP="00F02778">
            <w:pPr>
              <w:numPr>
                <w:ilvl w:val="0"/>
                <w:numId w:val="17"/>
              </w:numPr>
              <w:spacing w:line="240" w:lineRule="auto"/>
              <w:ind w:left="554" w:hanging="425"/>
              <w:jc w:val="both"/>
              <w:rPr>
                <w:rFonts w:ascii="Times New Roman" w:hAnsi="Times New Roman" w:cs="Times New Roman"/>
                <w:sz w:val="24"/>
                <w:szCs w:val="24"/>
                <w:lang w:val="uk-UA"/>
              </w:rPr>
            </w:pPr>
            <w:r w:rsidRPr="00200DF1">
              <w:rPr>
                <w:rStyle w:val="Strong"/>
                <w:rFonts w:ascii="Times New Roman" w:hAnsi="Times New Roman" w:cs="Times New Roman"/>
                <w:b w:val="0"/>
                <w:bCs w:val="0"/>
                <w:sz w:val="24"/>
                <w:szCs w:val="24"/>
                <w:lang w:val="uk-UA"/>
              </w:rPr>
              <w:t>Сучасні філософські та наукові підходи до розуміння свідомості.</w:t>
            </w:r>
          </w:p>
        </w:tc>
        <w:tc>
          <w:tcPr>
            <w:tcW w:w="1844"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722916" w:rsidRPr="00A20ECF" w:rsidRDefault="00722916" w:rsidP="00F0277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67</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105</w:t>
            </w:r>
          </w:p>
        </w:tc>
        <w:tc>
          <w:tcPr>
            <w:tcW w:w="1701"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722916" w:rsidRPr="00AB0A77">
        <w:trPr>
          <w:gridAfter w:val="1"/>
          <w:wAfter w:w="2416" w:type="dxa"/>
        </w:trPr>
        <w:tc>
          <w:tcPr>
            <w:tcW w:w="2420"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2-6.11, </w:t>
            </w:r>
            <w:r>
              <w:rPr>
                <w:rFonts w:ascii="Times New Roman" w:hAnsi="Times New Roman" w:cs="Times New Roman"/>
                <w:sz w:val="24"/>
                <w:szCs w:val="24"/>
                <w:lang w:val="uk-UA"/>
              </w:rPr>
              <w:t>2</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7: </w:t>
            </w:r>
            <w:r w:rsidRPr="00A20ECF">
              <w:rPr>
                <w:rFonts w:ascii="Times New Roman" w:hAnsi="Times New Roman" w:cs="Times New Roman"/>
                <w:b/>
                <w:bCs/>
                <w:sz w:val="24"/>
                <w:szCs w:val="24"/>
                <w:lang w:val="uk-UA"/>
              </w:rPr>
              <w:t>Некласична філософія ХІХ століття</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722916" w:rsidRPr="00A20ECF" w:rsidRDefault="00722916" w:rsidP="00F02778">
            <w:pPr>
              <w:numPr>
                <w:ilvl w:val="0"/>
                <w:numId w:val="19"/>
              </w:numPr>
              <w:spacing w:after="0" w:line="240" w:lineRule="auto"/>
              <w:ind w:left="554" w:hanging="425"/>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А. Шопенгауера.</w:t>
            </w:r>
          </w:p>
          <w:p w:rsidR="00722916" w:rsidRPr="00A20ECF" w:rsidRDefault="00722916" w:rsidP="00F02778">
            <w:pPr>
              <w:numPr>
                <w:ilvl w:val="0"/>
                <w:numId w:val="19"/>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Ф. Ніцше.</w:t>
            </w:r>
          </w:p>
          <w:p w:rsidR="00722916" w:rsidRPr="00A20ECF" w:rsidRDefault="00722916" w:rsidP="00F02778">
            <w:pPr>
              <w:numPr>
                <w:ilvl w:val="0"/>
                <w:numId w:val="19"/>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С. К</w:t>
            </w:r>
            <w:r w:rsidRPr="00A20ECF">
              <w:rPr>
                <w:rFonts w:ascii="Times New Roman" w:hAnsi="Times New Roman" w:cs="Times New Roman"/>
                <w:sz w:val="24"/>
                <w:szCs w:val="24"/>
                <w:lang w:val="en-US"/>
              </w:rPr>
              <w:t>’</w:t>
            </w:r>
            <w:r w:rsidRPr="00A20ECF">
              <w:rPr>
                <w:rFonts w:ascii="Times New Roman" w:hAnsi="Times New Roman" w:cs="Times New Roman"/>
                <w:sz w:val="24"/>
                <w:szCs w:val="24"/>
                <w:lang w:val="uk-UA"/>
              </w:rPr>
              <w:t>єркегора.</w:t>
            </w:r>
          </w:p>
          <w:p w:rsidR="00722916" w:rsidRPr="00A20ECF" w:rsidRDefault="00722916" w:rsidP="00F02778">
            <w:pPr>
              <w:numPr>
                <w:ilvl w:val="0"/>
                <w:numId w:val="19"/>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А. Бергсона.</w:t>
            </w:r>
          </w:p>
        </w:tc>
        <w:tc>
          <w:tcPr>
            <w:tcW w:w="1844"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722916" w:rsidRPr="00A20ECF" w:rsidRDefault="00722916" w:rsidP="00F0277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,5</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8,</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93</w:t>
            </w:r>
          </w:p>
        </w:tc>
        <w:tc>
          <w:tcPr>
            <w:tcW w:w="1701"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722916" w:rsidRPr="00AB0A77">
        <w:trPr>
          <w:gridAfter w:val="1"/>
          <w:wAfter w:w="2416" w:type="dxa"/>
        </w:trPr>
        <w:tc>
          <w:tcPr>
            <w:tcW w:w="2420"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9-13.11, 4</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8: </w:t>
            </w:r>
            <w:r w:rsidRPr="00A20ECF">
              <w:rPr>
                <w:rFonts w:ascii="Times New Roman" w:hAnsi="Times New Roman" w:cs="Times New Roman"/>
                <w:b/>
                <w:bCs/>
                <w:sz w:val="24"/>
                <w:szCs w:val="24"/>
                <w:lang w:val="uk-UA"/>
              </w:rPr>
              <w:t>Сучасна світова філософія</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722916" w:rsidRPr="00A20ECF" w:rsidRDefault="00722916" w:rsidP="00F02778">
            <w:pPr>
              <w:numPr>
                <w:ilvl w:val="0"/>
                <w:numId w:val="20"/>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Позитивізм та його форми.</w:t>
            </w:r>
          </w:p>
          <w:p w:rsidR="00722916" w:rsidRPr="00A20ECF" w:rsidRDefault="00722916" w:rsidP="00F02778">
            <w:pPr>
              <w:numPr>
                <w:ilvl w:val="0"/>
                <w:numId w:val="20"/>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Німецький і французький екзистенціалізм.</w:t>
            </w:r>
          </w:p>
          <w:p w:rsidR="00722916" w:rsidRPr="00A20ECF" w:rsidRDefault="00722916" w:rsidP="00F02778">
            <w:pPr>
              <w:numPr>
                <w:ilvl w:val="0"/>
                <w:numId w:val="20"/>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Фрейдизм і неофрейдизм.</w:t>
            </w:r>
          </w:p>
          <w:p w:rsidR="00722916" w:rsidRPr="00A20ECF" w:rsidRDefault="00722916" w:rsidP="00F02778">
            <w:pPr>
              <w:numPr>
                <w:ilvl w:val="0"/>
                <w:numId w:val="20"/>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Структуралізм та постструктуралізм.</w:t>
            </w:r>
          </w:p>
          <w:p w:rsidR="00722916" w:rsidRPr="00A20ECF" w:rsidRDefault="00722916" w:rsidP="00F02778">
            <w:pPr>
              <w:numPr>
                <w:ilvl w:val="0"/>
                <w:numId w:val="20"/>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постмодерну.</w:t>
            </w:r>
          </w:p>
        </w:tc>
        <w:tc>
          <w:tcPr>
            <w:tcW w:w="1844"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722916" w:rsidRPr="00A20ECF" w:rsidRDefault="00722916" w:rsidP="00F0277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32</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 xml:space="preserve"> 40</w:t>
            </w:r>
            <w:r w:rsidRPr="00A20ECF">
              <w:rPr>
                <w:rFonts w:ascii="Times New Roman" w:hAnsi="Times New Roman" w:cs="Times New Roman"/>
                <w:sz w:val="24"/>
                <w:szCs w:val="24"/>
                <w:lang w:val="uk-UA"/>
              </w:rPr>
              <w:t>, 5</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8,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1,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7, </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 9</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92</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106</w:t>
            </w:r>
          </w:p>
        </w:tc>
        <w:tc>
          <w:tcPr>
            <w:tcW w:w="1701"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722916" w:rsidRPr="00AB0A77">
        <w:trPr>
          <w:gridAfter w:val="1"/>
          <w:wAfter w:w="2416" w:type="dxa"/>
        </w:trPr>
        <w:tc>
          <w:tcPr>
            <w:tcW w:w="2420" w:type="dxa"/>
            <w:tcBorders>
              <w:top w:val="nil"/>
            </w:tcBorders>
          </w:tcPr>
          <w:p w:rsidR="00722916" w:rsidRPr="00A20ECF" w:rsidRDefault="00722916" w:rsidP="00F02778">
            <w:pPr>
              <w:spacing w:after="0" w:line="240" w:lineRule="auto"/>
              <w:jc w:val="center"/>
              <w:rPr>
                <w:rFonts w:ascii="Times New Roman" w:hAnsi="Times New Roman" w:cs="Times New Roman"/>
                <w:sz w:val="24"/>
                <w:szCs w:val="24"/>
                <w:lang w:val="uk-UA"/>
              </w:rPr>
            </w:pPr>
          </w:p>
        </w:tc>
        <w:tc>
          <w:tcPr>
            <w:tcW w:w="4064" w:type="dxa"/>
            <w:gridSpan w:val="3"/>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11: </w:t>
            </w:r>
            <w:r w:rsidRPr="00A20ECF">
              <w:rPr>
                <w:rFonts w:ascii="Times New Roman" w:hAnsi="Times New Roman" w:cs="Times New Roman"/>
                <w:b/>
                <w:bCs/>
                <w:sz w:val="24"/>
                <w:szCs w:val="24"/>
                <w:lang w:val="uk-UA"/>
              </w:rPr>
              <w:t>Гносеологія</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722916" w:rsidRPr="00200DF1" w:rsidRDefault="00722916" w:rsidP="00F02778">
            <w:pPr>
              <w:numPr>
                <w:ilvl w:val="0"/>
                <w:numId w:val="18"/>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Проблема пізнання в історії філософії.</w:t>
            </w:r>
          </w:p>
          <w:p w:rsidR="00722916" w:rsidRPr="00200DF1" w:rsidRDefault="00722916" w:rsidP="00F02778">
            <w:pPr>
              <w:numPr>
                <w:ilvl w:val="0"/>
                <w:numId w:val="18"/>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Суб’єкт і об’єкт пізнання. Рівні пізнання.</w:t>
            </w:r>
          </w:p>
          <w:p w:rsidR="00722916" w:rsidRPr="00200DF1" w:rsidRDefault="00722916" w:rsidP="00F02778">
            <w:pPr>
              <w:numPr>
                <w:ilvl w:val="0"/>
                <w:numId w:val="18"/>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Логіка, рівні, етапи та методи наукового пізнання.</w:t>
            </w:r>
          </w:p>
          <w:p w:rsidR="00722916" w:rsidRPr="00A20ECF" w:rsidRDefault="00722916" w:rsidP="00F02778">
            <w:pPr>
              <w:numPr>
                <w:ilvl w:val="0"/>
                <w:numId w:val="18"/>
              </w:numPr>
              <w:spacing w:after="0" w:line="240" w:lineRule="auto"/>
              <w:ind w:left="554" w:hanging="425"/>
              <w:jc w:val="both"/>
              <w:rPr>
                <w:rFonts w:ascii="Times New Roman" w:hAnsi="Times New Roman" w:cs="Times New Roman"/>
                <w:sz w:val="24"/>
                <w:szCs w:val="24"/>
                <w:lang w:val="uk-UA"/>
              </w:rPr>
            </w:pPr>
            <w:r w:rsidRPr="00200DF1">
              <w:rPr>
                <w:rStyle w:val="Strong"/>
                <w:rFonts w:ascii="Times New Roman" w:hAnsi="Times New Roman" w:cs="Times New Roman"/>
                <w:b w:val="0"/>
                <w:bCs w:val="0"/>
                <w:sz w:val="24"/>
                <w:szCs w:val="24"/>
                <w:lang w:val="uk-UA"/>
              </w:rPr>
              <w:t>Проблема істини в філософії.</w:t>
            </w:r>
          </w:p>
        </w:tc>
        <w:tc>
          <w:tcPr>
            <w:tcW w:w="1844"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722916" w:rsidRPr="00A20ECF" w:rsidRDefault="00722916" w:rsidP="00F0277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72</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89</w:t>
            </w:r>
          </w:p>
        </w:tc>
        <w:tc>
          <w:tcPr>
            <w:tcW w:w="1701"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722916" w:rsidRPr="00AB0A77">
        <w:trPr>
          <w:gridAfter w:val="1"/>
          <w:wAfter w:w="2416" w:type="dxa"/>
        </w:trPr>
        <w:tc>
          <w:tcPr>
            <w:tcW w:w="2420"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16. – 20.11, </w:t>
            </w:r>
            <w:r>
              <w:rPr>
                <w:rFonts w:ascii="Times New Roman" w:hAnsi="Times New Roman" w:cs="Times New Roman"/>
                <w:sz w:val="24"/>
                <w:szCs w:val="24"/>
                <w:lang w:val="uk-UA"/>
              </w:rPr>
              <w:t>2</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10: </w:t>
            </w:r>
            <w:r w:rsidRPr="00A20ECF">
              <w:rPr>
                <w:rFonts w:ascii="Times New Roman" w:hAnsi="Times New Roman" w:cs="Times New Roman"/>
                <w:b/>
                <w:bCs/>
                <w:sz w:val="24"/>
                <w:szCs w:val="24"/>
                <w:lang w:val="uk-UA"/>
              </w:rPr>
              <w:t>Філософська онтологія та феноменологія</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722916" w:rsidRPr="00A20ECF" w:rsidRDefault="00722916" w:rsidP="00F02778">
            <w:pPr>
              <w:spacing w:after="0"/>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1. Основні онтологічні категорії.</w:t>
            </w:r>
          </w:p>
          <w:p w:rsidR="00722916" w:rsidRPr="00A20ECF" w:rsidRDefault="00722916" w:rsidP="00F02778">
            <w:pPr>
              <w:spacing w:after="0"/>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2. Буття та його основні форми.</w:t>
            </w:r>
          </w:p>
          <w:p w:rsidR="00722916" w:rsidRPr="00A20ECF" w:rsidRDefault="00722916" w:rsidP="00F02778">
            <w:pPr>
              <w:spacing w:after="0"/>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3. Матерія як філософська категорія. Матерія та рух.</w:t>
            </w:r>
          </w:p>
          <w:p w:rsidR="00722916" w:rsidRPr="00A20ECF" w:rsidRDefault="00722916" w:rsidP="00F02778">
            <w:pPr>
              <w:spacing w:after="0"/>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4. Простір і час як форми буття.</w:t>
            </w:r>
          </w:p>
          <w:p w:rsidR="00722916" w:rsidRPr="00A20ECF" w:rsidRDefault="00722916" w:rsidP="00F02778">
            <w:pPr>
              <w:spacing w:after="0"/>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5. Природничі засади та соціальні аспекти свідомості.</w:t>
            </w:r>
          </w:p>
          <w:p w:rsidR="00722916" w:rsidRPr="00A20ECF" w:rsidRDefault="00722916" w:rsidP="00F02778">
            <w:pPr>
              <w:spacing w:after="0"/>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6. Структура свідомості.</w:t>
            </w:r>
          </w:p>
        </w:tc>
        <w:tc>
          <w:tcPr>
            <w:tcW w:w="1844"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722916" w:rsidRPr="00A20ECF" w:rsidRDefault="00722916" w:rsidP="00F0277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67</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105</w:t>
            </w:r>
          </w:p>
        </w:tc>
        <w:tc>
          <w:tcPr>
            <w:tcW w:w="1701"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722916" w:rsidRPr="00AB0A77">
        <w:trPr>
          <w:gridAfter w:val="1"/>
          <w:wAfter w:w="2416" w:type="dxa"/>
        </w:trPr>
        <w:tc>
          <w:tcPr>
            <w:tcW w:w="2420"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23-27.11, </w:t>
            </w:r>
            <w:r>
              <w:rPr>
                <w:rFonts w:ascii="Times New Roman" w:hAnsi="Times New Roman" w:cs="Times New Roman"/>
                <w:sz w:val="24"/>
                <w:szCs w:val="24"/>
                <w:lang w:val="uk-UA"/>
              </w:rPr>
              <w:t>4</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14: </w:t>
            </w:r>
            <w:r w:rsidRPr="00A20ECF">
              <w:rPr>
                <w:rFonts w:ascii="Times New Roman" w:hAnsi="Times New Roman" w:cs="Times New Roman"/>
                <w:b/>
                <w:bCs/>
                <w:sz w:val="24"/>
                <w:szCs w:val="24"/>
                <w:lang w:val="uk-UA"/>
              </w:rPr>
              <w:t>Соціальна філософія</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722916" w:rsidRPr="00200DF1" w:rsidRDefault="00722916" w:rsidP="00F02778">
            <w:pPr>
              <w:numPr>
                <w:ilvl w:val="0"/>
                <w:numId w:val="25"/>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Основні підходи до розуміння суспільства в історії філософії.</w:t>
            </w:r>
          </w:p>
          <w:p w:rsidR="00722916" w:rsidRPr="00200DF1" w:rsidRDefault="00722916" w:rsidP="00F02778">
            <w:pPr>
              <w:numPr>
                <w:ilvl w:val="0"/>
                <w:numId w:val="25"/>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Сучасні філософські концепції суспільства. природа.</w:t>
            </w:r>
          </w:p>
          <w:p w:rsidR="00722916" w:rsidRPr="00200DF1" w:rsidRDefault="00722916" w:rsidP="00F02778">
            <w:pPr>
              <w:numPr>
                <w:ilvl w:val="0"/>
                <w:numId w:val="25"/>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Основні сфери життєдіяльності суспільства.</w:t>
            </w:r>
          </w:p>
          <w:p w:rsidR="00722916" w:rsidRPr="00200DF1" w:rsidRDefault="00722916" w:rsidP="00F02778">
            <w:pPr>
              <w:numPr>
                <w:ilvl w:val="0"/>
                <w:numId w:val="25"/>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Суспільство як система соціальних відносин. Історичні типи спільності людей.</w:t>
            </w:r>
          </w:p>
          <w:p w:rsidR="00722916" w:rsidRPr="00A20ECF" w:rsidRDefault="00722916" w:rsidP="00F02778">
            <w:pPr>
              <w:numPr>
                <w:ilvl w:val="0"/>
                <w:numId w:val="25"/>
              </w:numPr>
              <w:spacing w:line="240" w:lineRule="auto"/>
              <w:ind w:left="554" w:hanging="425"/>
              <w:jc w:val="both"/>
              <w:rPr>
                <w:rFonts w:ascii="Times New Roman" w:hAnsi="Times New Roman" w:cs="Times New Roman"/>
                <w:sz w:val="24"/>
                <w:szCs w:val="24"/>
                <w:lang w:val="uk-UA"/>
              </w:rPr>
            </w:pPr>
            <w:r w:rsidRPr="00200DF1">
              <w:rPr>
                <w:rStyle w:val="Strong"/>
                <w:rFonts w:ascii="Times New Roman" w:hAnsi="Times New Roman" w:cs="Times New Roman"/>
                <w:b w:val="0"/>
                <w:bCs w:val="0"/>
                <w:sz w:val="24"/>
                <w:szCs w:val="24"/>
                <w:lang w:val="uk-UA"/>
              </w:rPr>
              <w:t>Глобальні проблеми людства. Стратегія майбутнього.</w:t>
            </w:r>
          </w:p>
        </w:tc>
        <w:tc>
          <w:tcPr>
            <w:tcW w:w="1844"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722916" w:rsidRPr="00A20ECF" w:rsidRDefault="00722916" w:rsidP="00F0277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 15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67</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88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89</w:t>
            </w:r>
          </w:p>
        </w:tc>
        <w:tc>
          <w:tcPr>
            <w:tcW w:w="1701"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722916" w:rsidRPr="0023705D">
        <w:trPr>
          <w:gridAfter w:val="1"/>
          <w:wAfter w:w="2416" w:type="dxa"/>
        </w:trPr>
        <w:tc>
          <w:tcPr>
            <w:tcW w:w="2420" w:type="dxa"/>
            <w:tcBorders>
              <w:top w:val="nil"/>
            </w:tcBorders>
          </w:tcPr>
          <w:p w:rsidR="00722916" w:rsidRPr="00A20ECF" w:rsidRDefault="00722916" w:rsidP="00F02778">
            <w:pPr>
              <w:spacing w:after="0" w:line="240" w:lineRule="auto"/>
              <w:jc w:val="center"/>
              <w:rPr>
                <w:rFonts w:ascii="Times New Roman" w:hAnsi="Times New Roman" w:cs="Times New Roman"/>
                <w:sz w:val="24"/>
                <w:szCs w:val="24"/>
                <w:lang w:val="uk-UA"/>
              </w:rPr>
            </w:pPr>
          </w:p>
        </w:tc>
        <w:tc>
          <w:tcPr>
            <w:tcW w:w="4064" w:type="dxa"/>
            <w:gridSpan w:val="3"/>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11: </w:t>
            </w:r>
            <w:r w:rsidRPr="00A20ECF">
              <w:rPr>
                <w:rFonts w:ascii="Times New Roman" w:hAnsi="Times New Roman" w:cs="Times New Roman"/>
                <w:b/>
                <w:bCs/>
                <w:sz w:val="24"/>
                <w:szCs w:val="24"/>
                <w:lang w:val="uk-UA"/>
              </w:rPr>
              <w:t>Гносеологія</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722916" w:rsidRPr="00A20ECF" w:rsidRDefault="00722916" w:rsidP="00F02778">
            <w:pPr>
              <w:numPr>
                <w:ilvl w:val="0"/>
                <w:numId w:val="23"/>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Суб’єкт та об’єкт пізнання. Види пізнання.</w:t>
            </w:r>
          </w:p>
          <w:p w:rsidR="00722916" w:rsidRPr="00A20ECF" w:rsidRDefault="00722916" w:rsidP="00F02778">
            <w:pPr>
              <w:numPr>
                <w:ilvl w:val="0"/>
                <w:numId w:val="23"/>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Рівні пізнання.</w:t>
            </w:r>
          </w:p>
          <w:p w:rsidR="00722916" w:rsidRPr="00A20ECF" w:rsidRDefault="00722916" w:rsidP="00F02778">
            <w:pPr>
              <w:numPr>
                <w:ilvl w:val="0"/>
                <w:numId w:val="23"/>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Наукове пізнання.</w:t>
            </w:r>
          </w:p>
          <w:p w:rsidR="00722916" w:rsidRPr="00A20ECF" w:rsidRDefault="00722916" w:rsidP="00F02778">
            <w:pPr>
              <w:numPr>
                <w:ilvl w:val="0"/>
                <w:numId w:val="23"/>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Проблема істини в філософії.</w:t>
            </w:r>
          </w:p>
        </w:tc>
        <w:tc>
          <w:tcPr>
            <w:tcW w:w="1844"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722916" w:rsidRPr="00A20ECF" w:rsidRDefault="00722916" w:rsidP="00F0277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72</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89</w:t>
            </w:r>
          </w:p>
        </w:tc>
        <w:tc>
          <w:tcPr>
            <w:tcW w:w="1701"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722916" w:rsidRPr="006A4320">
        <w:trPr>
          <w:gridAfter w:val="1"/>
          <w:wAfter w:w="2416" w:type="dxa"/>
          <w:trHeight w:val="2760"/>
        </w:trPr>
        <w:tc>
          <w:tcPr>
            <w:tcW w:w="2420"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30.11. – 4.12, </w:t>
            </w:r>
            <w:r>
              <w:rPr>
                <w:rFonts w:ascii="Times New Roman" w:hAnsi="Times New Roman" w:cs="Times New Roman"/>
                <w:sz w:val="24"/>
                <w:szCs w:val="24"/>
                <w:lang w:val="uk-UA"/>
              </w:rPr>
              <w:t>2</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12: </w:t>
            </w:r>
            <w:r w:rsidRPr="00A20ECF">
              <w:rPr>
                <w:rFonts w:ascii="Times New Roman" w:hAnsi="Times New Roman" w:cs="Times New Roman"/>
                <w:b/>
                <w:bCs/>
                <w:sz w:val="24"/>
                <w:szCs w:val="24"/>
                <w:lang w:val="uk-UA"/>
              </w:rPr>
              <w:t>Логіка</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722916" w:rsidRPr="009F0B15" w:rsidRDefault="00722916" w:rsidP="00F02778">
            <w:pPr>
              <w:numPr>
                <w:ilvl w:val="0"/>
                <w:numId w:val="24"/>
              </w:numPr>
              <w:spacing w:after="0" w:line="240" w:lineRule="auto"/>
              <w:ind w:left="554" w:hanging="425"/>
              <w:jc w:val="both"/>
              <w:rPr>
                <w:rStyle w:val="Strong"/>
                <w:rFonts w:ascii="Times New Roman" w:hAnsi="Times New Roman" w:cs="Times New Roman"/>
                <w:b w:val="0"/>
                <w:bCs w:val="0"/>
                <w:sz w:val="24"/>
                <w:szCs w:val="24"/>
                <w:lang w:val="uk-UA"/>
              </w:rPr>
            </w:pPr>
            <w:r w:rsidRPr="009F0B15">
              <w:rPr>
                <w:rStyle w:val="Strong"/>
                <w:rFonts w:ascii="Times New Roman" w:hAnsi="Times New Roman" w:cs="Times New Roman"/>
                <w:b w:val="0"/>
                <w:bCs w:val="0"/>
                <w:sz w:val="24"/>
                <w:szCs w:val="24"/>
                <w:lang w:val="uk-UA"/>
              </w:rPr>
              <w:t>Поняття як форма мислення. Зміст та обсяг поняття.</w:t>
            </w:r>
          </w:p>
          <w:p w:rsidR="00722916" w:rsidRPr="009F0B15" w:rsidRDefault="00722916" w:rsidP="00F02778">
            <w:pPr>
              <w:numPr>
                <w:ilvl w:val="0"/>
                <w:numId w:val="24"/>
              </w:numPr>
              <w:spacing w:after="0" w:line="240" w:lineRule="auto"/>
              <w:ind w:left="554" w:hanging="425"/>
              <w:jc w:val="both"/>
              <w:rPr>
                <w:rStyle w:val="Strong"/>
                <w:rFonts w:ascii="Times New Roman" w:hAnsi="Times New Roman" w:cs="Times New Roman"/>
                <w:b w:val="0"/>
                <w:bCs w:val="0"/>
                <w:sz w:val="24"/>
                <w:szCs w:val="24"/>
                <w:lang w:val="uk-UA"/>
              </w:rPr>
            </w:pPr>
            <w:r w:rsidRPr="009F0B15">
              <w:rPr>
                <w:rStyle w:val="Strong"/>
                <w:rFonts w:ascii="Times New Roman" w:hAnsi="Times New Roman" w:cs="Times New Roman"/>
                <w:b w:val="0"/>
                <w:bCs w:val="0"/>
                <w:sz w:val="24"/>
                <w:szCs w:val="24"/>
                <w:lang w:val="uk-UA"/>
              </w:rPr>
              <w:t>Види понять. Операції з поняттями.</w:t>
            </w:r>
          </w:p>
          <w:p w:rsidR="00722916" w:rsidRPr="009F0B15" w:rsidRDefault="00722916" w:rsidP="00F02778">
            <w:pPr>
              <w:numPr>
                <w:ilvl w:val="0"/>
                <w:numId w:val="24"/>
              </w:numPr>
              <w:spacing w:after="0" w:line="240" w:lineRule="auto"/>
              <w:ind w:left="554" w:hanging="425"/>
              <w:jc w:val="both"/>
              <w:rPr>
                <w:rStyle w:val="Strong"/>
                <w:rFonts w:ascii="Times New Roman" w:hAnsi="Times New Roman" w:cs="Times New Roman"/>
                <w:b w:val="0"/>
                <w:bCs w:val="0"/>
                <w:sz w:val="24"/>
                <w:szCs w:val="24"/>
                <w:lang w:val="uk-UA"/>
              </w:rPr>
            </w:pPr>
            <w:r w:rsidRPr="009F0B15">
              <w:rPr>
                <w:rStyle w:val="Strong"/>
                <w:rFonts w:ascii="Times New Roman" w:hAnsi="Times New Roman" w:cs="Times New Roman"/>
                <w:b w:val="0"/>
                <w:bCs w:val="0"/>
                <w:sz w:val="24"/>
                <w:szCs w:val="24"/>
                <w:lang w:val="uk-UA"/>
              </w:rPr>
              <w:t>Судження як форма мислення. Види суджень.</w:t>
            </w:r>
          </w:p>
          <w:p w:rsidR="00722916" w:rsidRPr="009F0B15" w:rsidRDefault="00722916" w:rsidP="00F02778">
            <w:pPr>
              <w:numPr>
                <w:ilvl w:val="0"/>
                <w:numId w:val="24"/>
              </w:numPr>
              <w:spacing w:after="0" w:line="240" w:lineRule="auto"/>
              <w:ind w:left="554" w:hanging="425"/>
              <w:jc w:val="both"/>
              <w:rPr>
                <w:rStyle w:val="Strong"/>
                <w:rFonts w:ascii="Times New Roman" w:hAnsi="Times New Roman" w:cs="Times New Roman"/>
                <w:b w:val="0"/>
                <w:bCs w:val="0"/>
                <w:sz w:val="24"/>
                <w:szCs w:val="24"/>
                <w:lang w:val="uk-UA"/>
              </w:rPr>
            </w:pPr>
            <w:r w:rsidRPr="009F0B15">
              <w:rPr>
                <w:rStyle w:val="Strong"/>
                <w:rFonts w:ascii="Times New Roman" w:hAnsi="Times New Roman" w:cs="Times New Roman"/>
                <w:b w:val="0"/>
                <w:bCs w:val="0"/>
                <w:sz w:val="24"/>
                <w:szCs w:val="24"/>
                <w:lang w:val="uk-UA"/>
              </w:rPr>
              <w:t>Умовивід як форма мислення.</w:t>
            </w:r>
          </w:p>
          <w:p w:rsidR="00722916" w:rsidRPr="00A20ECF" w:rsidRDefault="00722916" w:rsidP="00F02778">
            <w:pPr>
              <w:numPr>
                <w:ilvl w:val="0"/>
                <w:numId w:val="24"/>
              </w:numPr>
              <w:spacing w:after="0" w:line="240" w:lineRule="auto"/>
              <w:ind w:left="554" w:hanging="425"/>
              <w:jc w:val="both"/>
              <w:rPr>
                <w:rFonts w:ascii="Times New Roman" w:hAnsi="Times New Roman" w:cs="Times New Roman"/>
                <w:sz w:val="24"/>
                <w:szCs w:val="24"/>
                <w:lang w:val="uk-UA"/>
              </w:rPr>
            </w:pPr>
            <w:r w:rsidRPr="009F0B15">
              <w:rPr>
                <w:rStyle w:val="Strong"/>
                <w:rFonts w:ascii="Times New Roman" w:hAnsi="Times New Roman" w:cs="Times New Roman"/>
                <w:b w:val="0"/>
                <w:bCs w:val="0"/>
                <w:sz w:val="24"/>
                <w:szCs w:val="24"/>
                <w:lang w:val="uk-UA"/>
              </w:rPr>
              <w:t>Основні закони логіки.</w:t>
            </w:r>
          </w:p>
        </w:tc>
        <w:tc>
          <w:tcPr>
            <w:tcW w:w="1844"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33</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42</w:t>
            </w:r>
          </w:p>
        </w:tc>
        <w:tc>
          <w:tcPr>
            <w:tcW w:w="1701"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722916" w:rsidRPr="00AB0A77">
        <w:trPr>
          <w:gridAfter w:val="1"/>
          <w:wAfter w:w="2416" w:type="dxa"/>
        </w:trPr>
        <w:tc>
          <w:tcPr>
            <w:tcW w:w="2420"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7-11.12, </w:t>
            </w:r>
            <w:r>
              <w:rPr>
                <w:rFonts w:ascii="Times New Roman" w:hAnsi="Times New Roman" w:cs="Times New Roman"/>
                <w:sz w:val="24"/>
                <w:szCs w:val="24"/>
                <w:lang w:val="uk-UA"/>
              </w:rPr>
              <w:t>4</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Тема 1</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xml:space="preserve">: </w:t>
            </w:r>
            <w:r w:rsidRPr="00200A2A">
              <w:rPr>
                <w:rFonts w:ascii="Times New Roman" w:hAnsi="Times New Roman" w:cs="Times New Roman"/>
                <w:b/>
                <w:bCs/>
                <w:sz w:val="24"/>
                <w:szCs w:val="24"/>
                <w:lang w:val="uk-UA"/>
              </w:rPr>
              <w:t>Категорії естетики</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722916" w:rsidRPr="00200A2A" w:rsidRDefault="00722916" w:rsidP="00F02778">
            <w:pPr>
              <w:pStyle w:val="ListParagraph"/>
              <w:numPr>
                <w:ilvl w:val="0"/>
                <w:numId w:val="40"/>
              </w:numPr>
              <w:spacing w:after="0" w:line="240" w:lineRule="auto"/>
              <w:ind w:left="554"/>
              <w:rPr>
                <w:rFonts w:ascii="Times New Roman" w:hAnsi="Times New Roman" w:cs="Times New Roman"/>
                <w:sz w:val="24"/>
                <w:szCs w:val="24"/>
                <w:lang w:val="uk-UA"/>
              </w:rPr>
            </w:pPr>
            <w:r w:rsidRPr="00200A2A">
              <w:rPr>
                <w:rFonts w:ascii="Times New Roman" w:hAnsi="Times New Roman" w:cs="Times New Roman"/>
                <w:sz w:val="24"/>
                <w:szCs w:val="24"/>
                <w:lang w:val="uk-UA"/>
              </w:rPr>
              <w:t>Категорії «естетичне», естетична свідомість», «естетична діяльність».</w:t>
            </w:r>
          </w:p>
          <w:p w:rsidR="00722916" w:rsidRPr="00200A2A" w:rsidRDefault="00722916" w:rsidP="00F02778">
            <w:pPr>
              <w:pStyle w:val="ListParagraph"/>
              <w:numPr>
                <w:ilvl w:val="0"/>
                <w:numId w:val="40"/>
              </w:numPr>
              <w:spacing w:after="0" w:line="240" w:lineRule="auto"/>
              <w:ind w:left="554"/>
              <w:rPr>
                <w:rFonts w:ascii="Times New Roman" w:hAnsi="Times New Roman" w:cs="Times New Roman"/>
                <w:sz w:val="24"/>
                <w:szCs w:val="24"/>
                <w:lang w:val="uk-UA"/>
              </w:rPr>
            </w:pPr>
            <w:r w:rsidRPr="00200A2A">
              <w:rPr>
                <w:rFonts w:ascii="Times New Roman" w:hAnsi="Times New Roman" w:cs="Times New Roman"/>
                <w:sz w:val="24"/>
                <w:szCs w:val="24"/>
                <w:lang w:val="uk-UA"/>
              </w:rPr>
              <w:t>Категорія «прекрасне».</w:t>
            </w:r>
          </w:p>
          <w:p w:rsidR="00722916" w:rsidRPr="00200A2A" w:rsidRDefault="00722916" w:rsidP="00F02778">
            <w:pPr>
              <w:pStyle w:val="ListParagraph"/>
              <w:numPr>
                <w:ilvl w:val="0"/>
                <w:numId w:val="40"/>
              </w:numPr>
              <w:spacing w:after="0" w:line="240" w:lineRule="auto"/>
              <w:ind w:left="554"/>
              <w:rPr>
                <w:rFonts w:ascii="Times New Roman" w:hAnsi="Times New Roman" w:cs="Times New Roman"/>
                <w:sz w:val="24"/>
                <w:szCs w:val="24"/>
                <w:lang w:val="uk-UA"/>
              </w:rPr>
            </w:pPr>
            <w:r w:rsidRPr="00200A2A">
              <w:rPr>
                <w:rFonts w:ascii="Times New Roman" w:hAnsi="Times New Roman" w:cs="Times New Roman"/>
                <w:sz w:val="24"/>
                <w:szCs w:val="24"/>
                <w:lang w:val="uk-UA"/>
              </w:rPr>
              <w:t>Категорія «трагічне» та «комічне».</w:t>
            </w:r>
          </w:p>
          <w:p w:rsidR="00722916" w:rsidRPr="00A20ECF" w:rsidRDefault="00722916" w:rsidP="00F02778">
            <w:pPr>
              <w:pStyle w:val="NormalWeb"/>
              <w:numPr>
                <w:ilvl w:val="0"/>
                <w:numId w:val="40"/>
              </w:numPr>
              <w:spacing w:before="0" w:beforeAutospacing="0" w:after="0" w:afterAutospacing="0"/>
              <w:ind w:left="554"/>
              <w:rPr>
                <w:sz w:val="24"/>
                <w:szCs w:val="24"/>
                <w:lang w:val="uk-UA"/>
              </w:rPr>
            </w:pPr>
            <w:r>
              <w:rPr>
                <w:sz w:val="24"/>
                <w:szCs w:val="24"/>
                <w:lang w:val="uk-UA"/>
              </w:rPr>
              <w:t>Мистецтво та його роль у формуванні естетичної свідомості людини.</w:t>
            </w:r>
          </w:p>
        </w:tc>
        <w:tc>
          <w:tcPr>
            <w:tcW w:w="1844"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722916" w:rsidRPr="00A20ECF" w:rsidRDefault="00722916" w:rsidP="00F0277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3, 22, 69, 108</w:t>
            </w:r>
          </w:p>
        </w:tc>
        <w:tc>
          <w:tcPr>
            <w:tcW w:w="1701"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722916" w:rsidRPr="00AB0A77">
        <w:trPr>
          <w:gridAfter w:val="1"/>
          <w:wAfter w:w="2416" w:type="dxa"/>
        </w:trPr>
        <w:tc>
          <w:tcPr>
            <w:tcW w:w="2420" w:type="dxa"/>
          </w:tcPr>
          <w:p w:rsidR="00722916" w:rsidRPr="00A20ECF" w:rsidRDefault="00722916" w:rsidP="00F02778">
            <w:pPr>
              <w:spacing w:after="0" w:line="240" w:lineRule="auto"/>
              <w:jc w:val="center"/>
              <w:rPr>
                <w:rFonts w:ascii="Times New Roman" w:hAnsi="Times New Roman" w:cs="Times New Roman"/>
                <w:sz w:val="24"/>
                <w:szCs w:val="24"/>
                <w:lang w:val="uk-UA"/>
              </w:rPr>
            </w:pPr>
          </w:p>
        </w:tc>
        <w:tc>
          <w:tcPr>
            <w:tcW w:w="4064" w:type="dxa"/>
            <w:gridSpan w:val="3"/>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Тема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sidRPr="00AD33A9">
              <w:rPr>
                <w:rFonts w:ascii="Times New Roman" w:hAnsi="Times New Roman" w:cs="Times New Roman"/>
                <w:b/>
                <w:bCs/>
                <w:sz w:val="24"/>
                <w:szCs w:val="24"/>
                <w:lang w:val="uk-UA"/>
              </w:rPr>
              <w:t>Етика</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722916" w:rsidRPr="00AD33A9" w:rsidRDefault="00722916" w:rsidP="00F02778">
            <w:pPr>
              <w:pStyle w:val="ListParagraph"/>
              <w:numPr>
                <w:ilvl w:val="0"/>
                <w:numId w:val="41"/>
              </w:numPr>
              <w:ind w:left="554"/>
              <w:rPr>
                <w:rFonts w:ascii="Times New Roman" w:hAnsi="Times New Roman" w:cs="Times New Roman"/>
                <w:sz w:val="24"/>
                <w:szCs w:val="24"/>
                <w:lang w:val="uk-UA"/>
              </w:rPr>
            </w:pPr>
            <w:r w:rsidRPr="00AD33A9">
              <w:rPr>
                <w:rFonts w:ascii="Times New Roman" w:hAnsi="Times New Roman" w:cs="Times New Roman"/>
                <w:sz w:val="24"/>
                <w:szCs w:val="24"/>
                <w:lang w:val="uk-UA"/>
              </w:rPr>
              <w:t>Основні етичні вчення.</w:t>
            </w:r>
          </w:p>
          <w:p w:rsidR="00722916" w:rsidRPr="00AD33A9" w:rsidRDefault="00722916" w:rsidP="00F02778">
            <w:pPr>
              <w:pStyle w:val="ListParagraph"/>
              <w:numPr>
                <w:ilvl w:val="0"/>
                <w:numId w:val="41"/>
              </w:numPr>
              <w:ind w:left="554"/>
              <w:rPr>
                <w:rFonts w:ascii="Times New Roman" w:hAnsi="Times New Roman" w:cs="Times New Roman"/>
                <w:sz w:val="24"/>
                <w:szCs w:val="24"/>
                <w:lang w:val="uk-UA"/>
              </w:rPr>
            </w:pPr>
            <w:r w:rsidRPr="00AD33A9">
              <w:rPr>
                <w:rFonts w:ascii="Times New Roman" w:hAnsi="Times New Roman" w:cs="Times New Roman"/>
                <w:sz w:val="24"/>
                <w:szCs w:val="24"/>
                <w:lang w:val="uk-UA"/>
              </w:rPr>
              <w:t>Категорії «добро» і «зло».</w:t>
            </w:r>
          </w:p>
          <w:p w:rsidR="00722916" w:rsidRPr="00AD33A9" w:rsidRDefault="00722916" w:rsidP="00F02778">
            <w:pPr>
              <w:pStyle w:val="ListParagraph"/>
              <w:numPr>
                <w:ilvl w:val="0"/>
                <w:numId w:val="41"/>
              </w:numPr>
              <w:ind w:left="554"/>
              <w:rPr>
                <w:rFonts w:ascii="Times New Roman" w:hAnsi="Times New Roman" w:cs="Times New Roman"/>
                <w:sz w:val="24"/>
                <w:szCs w:val="24"/>
                <w:lang w:val="uk-UA"/>
              </w:rPr>
            </w:pPr>
            <w:r w:rsidRPr="00AD33A9">
              <w:rPr>
                <w:rFonts w:ascii="Times New Roman" w:hAnsi="Times New Roman" w:cs="Times New Roman"/>
                <w:sz w:val="24"/>
                <w:szCs w:val="24"/>
                <w:lang w:val="uk-UA"/>
              </w:rPr>
              <w:t>Категорія «сенс життя».</w:t>
            </w:r>
          </w:p>
          <w:p w:rsidR="00722916" w:rsidRPr="00AD33A9" w:rsidRDefault="00722916" w:rsidP="00F02778">
            <w:pPr>
              <w:pStyle w:val="ListParagraph"/>
              <w:numPr>
                <w:ilvl w:val="0"/>
                <w:numId w:val="41"/>
              </w:numPr>
              <w:spacing w:after="0"/>
              <w:ind w:left="554"/>
              <w:rPr>
                <w:rFonts w:ascii="Times New Roman" w:hAnsi="Times New Roman" w:cs="Times New Roman"/>
                <w:sz w:val="24"/>
                <w:szCs w:val="24"/>
                <w:lang w:val="uk-UA"/>
              </w:rPr>
            </w:pPr>
            <w:r w:rsidRPr="00AD33A9">
              <w:rPr>
                <w:rFonts w:ascii="Times New Roman" w:hAnsi="Times New Roman" w:cs="Times New Roman"/>
                <w:sz w:val="24"/>
                <w:szCs w:val="24"/>
                <w:lang w:val="uk-UA"/>
              </w:rPr>
              <w:t>Категорія «щастя».</w:t>
            </w:r>
          </w:p>
          <w:p w:rsidR="00722916" w:rsidRPr="00A20ECF" w:rsidRDefault="00722916" w:rsidP="00F02778">
            <w:pPr>
              <w:pStyle w:val="NormalWeb"/>
              <w:numPr>
                <w:ilvl w:val="0"/>
                <w:numId w:val="41"/>
              </w:numPr>
              <w:spacing w:after="0" w:afterAutospacing="0"/>
              <w:ind w:left="554"/>
              <w:jc w:val="both"/>
              <w:rPr>
                <w:sz w:val="24"/>
                <w:szCs w:val="24"/>
                <w:lang w:val="uk-UA"/>
              </w:rPr>
            </w:pPr>
            <w:r>
              <w:rPr>
                <w:sz w:val="24"/>
                <w:szCs w:val="24"/>
                <w:lang w:val="uk-UA"/>
              </w:rPr>
              <w:t>Категорії «совість» і «сором».</w:t>
            </w:r>
          </w:p>
        </w:tc>
        <w:tc>
          <w:tcPr>
            <w:tcW w:w="1844"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722916" w:rsidRPr="00A20ECF" w:rsidRDefault="00722916" w:rsidP="00F0277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2, 26, 37, 44, 69, 98, 107, 109</w:t>
            </w:r>
          </w:p>
        </w:tc>
        <w:tc>
          <w:tcPr>
            <w:tcW w:w="1701"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722916" w:rsidRPr="00C2613D">
        <w:trPr>
          <w:gridAfter w:val="1"/>
          <w:wAfter w:w="2416" w:type="dxa"/>
        </w:trPr>
        <w:tc>
          <w:tcPr>
            <w:tcW w:w="2420" w:type="dxa"/>
            <w:vMerge w:val="restart"/>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14 – 18.12, 4</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Тема 1</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sidRPr="00A20ECF">
              <w:rPr>
                <w:rFonts w:ascii="Times New Roman" w:hAnsi="Times New Roman" w:cs="Times New Roman"/>
                <w:b/>
                <w:bCs/>
                <w:sz w:val="24"/>
                <w:szCs w:val="24"/>
                <w:lang w:val="uk-UA"/>
              </w:rPr>
              <w:t>Релігієзнавство</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722916" w:rsidRPr="00A20ECF" w:rsidRDefault="00722916" w:rsidP="00F02778">
            <w:pPr>
              <w:pStyle w:val="NormalWeb"/>
              <w:numPr>
                <w:ilvl w:val="0"/>
                <w:numId w:val="30"/>
              </w:numPr>
              <w:spacing w:before="0" w:beforeAutospacing="0" w:after="0" w:afterAutospacing="0"/>
              <w:ind w:left="554" w:hanging="425"/>
              <w:jc w:val="both"/>
              <w:rPr>
                <w:sz w:val="24"/>
                <w:szCs w:val="24"/>
                <w:lang w:val="uk-UA"/>
              </w:rPr>
            </w:pPr>
            <w:r w:rsidRPr="00A20ECF">
              <w:rPr>
                <w:sz w:val="24"/>
                <w:szCs w:val="24"/>
                <w:lang w:val="uk-UA"/>
              </w:rPr>
              <w:t>Релігієзнавство як сфера гуманітарного знання.</w:t>
            </w:r>
          </w:p>
          <w:p w:rsidR="00722916" w:rsidRPr="00A20ECF" w:rsidRDefault="00722916" w:rsidP="00F02778">
            <w:pPr>
              <w:pStyle w:val="NormalWeb"/>
              <w:numPr>
                <w:ilvl w:val="0"/>
                <w:numId w:val="30"/>
              </w:numPr>
              <w:spacing w:before="0" w:beforeAutospacing="0" w:after="0" w:afterAutospacing="0"/>
              <w:ind w:left="554" w:hanging="425"/>
              <w:jc w:val="both"/>
              <w:rPr>
                <w:sz w:val="24"/>
                <w:szCs w:val="24"/>
                <w:lang w:val="uk-UA"/>
              </w:rPr>
            </w:pPr>
            <w:r w:rsidRPr="00A20ECF">
              <w:rPr>
                <w:sz w:val="24"/>
                <w:szCs w:val="24"/>
                <w:lang w:val="uk-UA"/>
              </w:rPr>
              <w:t>Філософські концепції природи релігії.</w:t>
            </w:r>
          </w:p>
          <w:p w:rsidR="00722916" w:rsidRPr="00A20ECF" w:rsidRDefault="00722916" w:rsidP="00F02778">
            <w:pPr>
              <w:pStyle w:val="NormalWeb"/>
              <w:numPr>
                <w:ilvl w:val="0"/>
                <w:numId w:val="30"/>
              </w:numPr>
              <w:spacing w:before="0" w:beforeAutospacing="0" w:after="0" w:afterAutospacing="0"/>
              <w:ind w:left="554" w:hanging="425"/>
              <w:jc w:val="both"/>
              <w:rPr>
                <w:sz w:val="24"/>
                <w:szCs w:val="24"/>
                <w:lang w:val="uk-UA"/>
              </w:rPr>
            </w:pPr>
            <w:r w:rsidRPr="00A20ECF">
              <w:rPr>
                <w:sz w:val="24"/>
                <w:szCs w:val="24"/>
                <w:lang w:val="uk-UA"/>
              </w:rPr>
              <w:t>Суспільні функції релігії.</w:t>
            </w:r>
          </w:p>
          <w:p w:rsidR="00722916" w:rsidRPr="00A20ECF" w:rsidRDefault="00722916" w:rsidP="00F02778">
            <w:pPr>
              <w:pStyle w:val="NormalWeb"/>
              <w:numPr>
                <w:ilvl w:val="0"/>
                <w:numId w:val="30"/>
              </w:numPr>
              <w:spacing w:before="0" w:beforeAutospacing="0" w:after="0" w:afterAutospacing="0"/>
              <w:ind w:left="554" w:hanging="425"/>
              <w:jc w:val="both"/>
              <w:rPr>
                <w:sz w:val="24"/>
                <w:szCs w:val="24"/>
                <w:lang w:val="uk-UA"/>
              </w:rPr>
            </w:pPr>
            <w:r w:rsidRPr="00A20ECF">
              <w:rPr>
                <w:sz w:val="24"/>
                <w:szCs w:val="24"/>
                <w:lang w:val="uk-UA"/>
              </w:rPr>
              <w:t>Історична ґенеза релігії (первісні вірування, ранні та пізньонаціональні релігії).</w:t>
            </w:r>
          </w:p>
          <w:p w:rsidR="00722916" w:rsidRPr="00A20ECF" w:rsidRDefault="00722916" w:rsidP="00F02778">
            <w:pPr>
              <w:pStyle w:val="NormalWeb"/>
              <w:numPr>
                <w:ilvl w:val="0"/>
                <w:numId w:val="30"/>
              </w:numPr>
              <w:spacing w:before="0" w:beforeAutospacing="0" w:after="0" w:afterAutospacing="0"/>
              <w:ind w:left="554" w:hanging="425"/>
              <w:jc w:val="both"/>
              <w:rPr>
                <w:sz w:val="24"/>
                <w:szCs w:val="24"/>
                <w:lang w:val="uk-UA"/>
              </w:rPr>
            </w:pPr>
            <w:r w:rsidRPr="00A20ECF">
              <w:rPr>
                <w:sz w:val="24"/>
                <w:szCs w:val="24"/>
                <w:lang w:val="uk-UA"/>
              </w:rPr>
              <w:t>Світові релігії.</w:t>
            </w:r>
          </w:p>
        </w:tc>
        <w:tc>
          <w:tcPr>
            <w:tcW w:w="1844"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722916" w:rsidRPr="00A20ECF" w:rsidRDefault="00722916" w:rsidP="00F0277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23</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31</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4</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52</w:t>
            </w:r>
            <w:r w:rsidRPr="00A20ECF">
              <w:rPr>
                <w:rFonts w:ascii="Times New Roman" w:hAnsi="Times New Roman" w:cs="Times New Roman"/>
                <w:sz w:val="24"/>
                <w:szCs w:val="24"/>
                <w:lang w:val="uk-UA"/>
              </w:rPr>
              <w:t>, 5</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6</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6</w:t>
            </w:r>
          </w:p>
        </w:tc>
        <w:tc>
          <w:tcPr>
            <w:tcW w:w="1701"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722916" w:rsidRPr="00AB0A77">
        <w:trPr>
          <w:gridAfter w:val="1"/>
          <w:wAfter w:w="2416" w:type="dxa"/>
        </w:trPr>
        <w:tc>
          <w:tcPr>
            <w:tcW w:w="2420" w:type="dxa"/>
            <w:vMerge/>
          </w:tcPr>
          <w:p w:rsidR="00722916" w:rsidRPr="00A20ECF" w:rsidRDefault="00722916" w:rsidP="00F02778">
            <w:pPr>
              <w:spacing w:after="0" w:line="240" w:lineRule="auto"/>
              <w:jc w:val="center"/>
              <w:rPr>
                <w:rFonts w:ascii="Times New Roman" w:hAnsi="Times New Roman" w:cs="Times New Roman"/>
                <w:sz w:val="24"/>
                <w:szCs w:val="24"/>
                <w:lang w:val="uk-UA"/>
              </w:rPr>
            </w:pPr>
          </w:p>
        </w:tc>
        <w:tc>
          <w:tcPr>
            <w:tcW w:w="4064" w:type="dxa"/>
            <w:gridSpan w:val="3"/>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Тема 1</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sidRPr="00A20ECF">
              <w:rPr>
                <w:rFonts w:ascii="Times New Roman" w:hAnsi="Times New Roman" w:cs="Times New Roman"/>
                <w:b/>
                <w:bCs/>
                <w:sz w:val="24"/>
                <w:szCs w:val="24"/>
                <w:lang w:val="uk-UA"/>
              </w:rPr>
              <w:t>Релігієзнавство</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722916" w:rsidRPr="00A20ECF" w:rsidRDefault="00722916" w:rsidP="00F02778">
            <w:pPr>
              <w:pStyle w:val="NormalWeb"/>
              <w:numPr>
                <w:ilvl w:val="0"/>
                <w:numId w:val="31"/>
              </w:numPr>
              <w:spacing w:before="0" w:beforeAutospacing="0" w:after="0" w:afterAutospacing="0"/>
              <w:ind w:left="554" w:hanging="425"/>
              <w:jc w:val="both"/>
              <w:rPr>
                <w:sz w:val="24"/>
                <w:szCs w:val="24"/>
                <w:lang w:val="uk-UA"/>
              </w:rPr>
            </w:pPr>
            <w:r w:rsidRPr="00A20ECF">
              <w:rPr>
                <w:sz w:val="24"/>
                <w:szCs w:val="24"/>
                <w:lang w:val="uk-UA"/>
              </w:rPr>
              <w:t>Православ’я в Україні.</w:t>
            </w:r>
          </w:p>
          <w:p w:rsidR="00722916" w:rsidRPr="00A20ECF" w:rsidRDefault="00722916" w:rsidP="00F02778">
            <w:pPr>
              <w:pStyle w:val="NormalWeb"/>
              <w:numPr>
                <w:ilvl w:val="0"/>
                <w:numId w:val="31"/>
              </w:numPr>
              <w:spacing w:before="0" w:beforeAutospacing="0" w:after="0" w:afterAutospacing="0"/>
              <w:ind w:left="554" w:hanging="425"/>
              <w:jc w:val="both"/>
              <w:rPr>
                <w:sz w:val="24"/>
                <w:szCs w:val="24"/>
                <w:lang w:val="uk-UA"/>
              </w:rPr>
            </w:pPr>
            <w:r w:rsidRPr="00A20ECF">
              <w:rPr>
                <w:sz w:val="24"/>
                <w:szCs w:val="24"/>
                <w:lang w:val="uk-UA"/>
              </w:rPr>
              <w:t>Католицька та греко-католицька традиція в Україні.</w:t>
            </w:r>
          </w:p>
          <w:p w:rsidR="00722916" w:rsidRPr="00A20ECF" w:rsidRDefault="00722916" w:rsidP="00F02778">
            <w:pPr>
              <w:pStyle w:val="NormalWeb"/>
              <w:numPr>
                <w:ilvl w:val="0"/>
                <w:numId w:val="31"/>
              </w:numPr>
              <w:spacing w:before="0" w:beforeAutospacing="0" w:after="0" w:afterAutospacing="0"/>
              <w:ind w:left="554" w:hanging="425"/>
              <w:jc w:val="both"/>
              <w:rPr>
                <w:sz w:val="24"/>
                <w:szCs w:val="24"/>
                <w:lang w:val="uk-UA"/>
              </w:rPr>
            </w:pPr>
            <w:r w:rsidRPr="00A20ECF">
              <w:rPr>
                <w:sz w:val="24"/>
                <w:szCs w:val="24"/>
                <w:lang w:val="uk-UA"/>
              </w:rPr>
              <w:t>Розвиток протестантизму в Україні.</w:t>
            </w:r>
          </w:p>
          <w:p w:rsidR="00722916" w:rsidRPr="00A20ECF" w:rsidRDefault="00722916" w:rsidP="00F02778">
            <w:pPr>
              <w:pStyle w:val="NormalWeb"/>
              <w:numPr>
                <w:ilvl w:val="0"/>
                <w:numId w:val="31"/>
              </w:numPr>
              <w:spacing w:before="0" w:beforeAutospacing="0" w:after="0" w:afterAutospacing="0"/>
              <w:ind w:left="554" w:hanging="425"/>
              <w:jc w:val="both"/>
              <w:rPr>
                <w:sz w:val="24"/>
                <w:szCs w:val="24"/>
                <w:lang w:val="uk-UA"/>
              </w:rPr>
            </w:pPr>
            <w:r w:rsidRPr="00A20ECF">
              <w:rPr>
                <w:sz w:val="24"/>
                <w:szCs w:val="24"/>
                <w:lang w:val="uk-UA"/>
              </w:rPr>
              <w:t>Іудаїзм в Україні.</w:t>
            </w:r>
          </w:p>
          <w:p w:rsidR="00722916" w:rsidRPr="00A20ECF" w:rsidRDefault="00722916" w:rsidP="00F02778">
            <w:pPr>
              <w:pStyle w:val="NormalWeb"/>
              <w:numPr>
                <w:ilvl w:val="0"/>
                <w:numId w:val="31"/>
              </w:numPr>
              <w:spacing w:before="0" w:beforeAutospacing="0" w:after="0" w:afterAutospacing="0"/>
              <w:ind w:left="554" w:hanging="425"/>
              <w:jc w:val="both"/>
              <w:rPr>
                <w:sz w:val="24"/>
                <w:szCs w:val="24"/>
                <w:lang w:val="uk-UA"/>
              </w:rPr>
            </w:pPr>
            <w:r w:rsidRPr="00A20ECF">
              <w:rPr>
                <w:sz w:val="24"/>
                <w:szCs w:val="24"/>
                <w:lang w:val="uk-UA"/>
              </w:rPr>
              <w:t>Іслам в Україні.</w:t>
            </w:r>
          </w:p>
          <w:p w:rsidR="00722916" w:rsidRPr="00A20ECF" w:rsidRDefault="00722916" w:rsidP="00F02778">
            <w:pPr>
              <w:pStyle w:val="NormalWeb"/>
              <w:numPr>
                <w:ilvl w:val="0"/>
                <w:numId w:val="31"/>
              </w:numPr>
              <w:spacing w:before="0" w:beforeAutospacing="0" w:after="0" w:afterAutospacing="0"/>
              <w:ind w:left="554" w:hanging="425"/>
              <w:jc w:val="both"/>
              <w:rPr>
                <w:sz w:val="24"/>
                <w:szCs w:val="24"/>
                <w:lang w:val="uk-UA"/>
              </w:rPr>
            </w:pPr>
            <w:r w:rsidRPr="00A20ECF">
              <w:rPr>
                <w:sz w:val="24"/>
                <w:szCs w:val="24"/>
                <w:lang w:val="uk-UA"/>
              </w:rPr>
              <w:t>Поширення новітніх релігійних течій і рухів в Україні.</w:t>
            </w:r>
          </w:p>
        </w:tc>
        <w:tc>
          <w:tcPr>
            <w:tcW w:w="1844"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722916" w:rsidRPr="00A20ECF" w:rsidRDefault="00722916" w:rsidP="00F0277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23</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31</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4</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52</w:t>
            </w:r>
            <w:r w:rsidRPr="00A20ECF">
              <w:rPr>
                <w:rFonts w:ascii="Times New Roman" w:hAnsi="Times New Roman" w:cs="Times New Roman"/>
                <w:sz w:val="24"/>
                <w:szCs w:val="24"/>
                <w:lang w:val="uk-UA"/>
              </w:rPr>
              <w:t>, 5</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6</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6</w:t>
            </w:r>
          </w:p>
        </w:tc>
        <w:tc>
          <w:tcPr>
            <w:tcW w:w="1701"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722916" w:rsidRPr="00AB0A77">
        <w:trPr>
          <w:gridAfter w:val="1"/>
          <w:wAfter w:w="2416" w:type="dxa"/>
          <w:trHeight w:val="8875"/>
        </w:trPr>
        <w:tc>
          <w:tcPr>
            <w:tcW w:w="2420" w:type="dxa"/>
          </w:tcPr>
          <w:p w:rsidR="00722916" w:rsidRPr="00A20ECF" w:rsidRDefault="00722916" w:rsidP="00F02778">
            <w:pPr>
              <w:spacing w:after="0" w:line="240" w:lineRule="auto"/>
              <w:jc w:val="center"/>
              <w:rPr>
                <w:rFonts w:ascii="Times New Roman" w:hAnsi="Times New Roman" w:cs="Times New Roman"/>
                <w:sz w:val="24"/>
                <w:szCs w:val="24"/>
                <w:lang w:val="uk-UA"/>
              </w:rPr>
            </w:pPr>
          </w:p>
        </w:tc>
        <w:tc>
          <w:tcPr>
            <w:tcW w:w="4064" w:type="dxa"/>
            <w:gridSpan w:val="3"/>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13: </w:t>
            </w:r>
            <w:r w:rsidRPr="00A20ECF">
              <w:rPr>
                <w:rFonts w:ascii="Times New Roman" w:hAnsi="Times New Roman" w:cs="Times New Roman"/>
                <w:b/>
                <w:bCs/>
                <w:sz w:val="24"/>
                <w:szCs w:val="24"/>
                <w:lang w:val="uk-UA"/>
              </w:rPr>
              <w:t>Філософська антропологія</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722916" w:rsidRPr="004D6A00" w:rsidRDefault="00722916" w:rsidP="00F02778">
            <w:pPr>
              <w:numPr>
                <w:ilvl w:val="0"/>
                <w:numId w:val="34"/>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Проблема людини в історії філософії.</w:t>
            </w:r>
          </w:p>
          <w:p w:rsidR="00722916" w:rsidRPr="004D6A00" w:rsidRDefault="00722916" w:rsidP="00F02778">
            <w:pPr>
              <w:numPr>
                <w:ilvl w:val="0"/>
                <w:numId w:val="34"/>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Філософські аспекти антропосоціогенезу.</w:t>
            </w:r>
          </w:p>
          <w:p w:rsidR="00722916" w:rsidRPr="004D6A00" w:rsidRDefault="00722916" w:rsidP="00F02778">
            <w:pPr>
              <w:numPr>
                <w:ilvl w:val="0"/>
                <w:numId w:val="34"/>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Сенс життя.</w:t>
            </w:r>
          </w:p>
          <w:p w:rsidR="00722916" w:rsidRPr="004D6A00" w:rsidRDefault="00722916" w:rsidP="00F02778">
            <w:pPr>
              <w:numPr>
                <w:ilvl w:val="0"/>
                <w:numId w:val="34"/>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Проблема життя, смерті та безсмертя.</w:t>
            </w:r>
          </w:p>
          <w:p w:rsidR="00722916" w:rsidRPr="004D6A00" w:rsidRDefault="00722916" w:rsidP="00F02778">
            <w:pPr>
              <w:numPr>
                <w:ilvl w:val="0"/>
                <w:numId w:val="34"/>
              </w:numPr>
              <w:spacing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Філософія особистості. Свобода особистості.</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Тема 1</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 </w:t>
            </w:r>
            <w:r w:rsidRPr="00A20ECF">
              <w:rPr>
                <w:rFonts w:ascii="Times New Roman" w:hAnsi="Times New Roman" w:cs="Times New Roman"/>
                <w:b/>
                <w:bCs/>
                <w:sz w:val="24"/>
                <w:szCs w:val="24"/>
                <w:lang w:val="uk-UA"/>
              </w:rPr>
              <w:t>Аксіологія</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722916" w:rsidRPr="004D6A00" w:rsidRDefault="00722916" w:rsidP="00F02778">
            <w:pPr>
              <w:numPr>
                <w:ilvl w:val="0"/>
                <w:numId w:val="33"/>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Цінності як визначальні характеристики людського буття.</w:t>
            </w:r>
          </w:p>
          <w:p w:rsidR="00722916" w:rsidRPr="004D6A00" w:rsidRDefault="00722916" w:rsidP="00F02778">
            <w:pPr>
              <w:numPr>
                <w:ilvl w:val="0"/>
                <w:numId w:val="33"/>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Основні сучасні аксіологічні теорії.</w:t>
            </w:r>
          </w:p>
          <w:p w:rsidR="00722916" w:rsidRPr="004D6A00" w:rsidRDefault="00722916" w:rsidP="00F02778">
            <w:pPr>
              <w:numPr>
                <w:ilvl w:val="0"/>
                <w:numId w:val="33"/>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Структура цінностей. Базові цінності.</w:t>
            </w:r>
          </w:p>
          <w:p w:rsidR="00722916" w:rsidRPr="004D6A00" w:rsidRDefault="00722916" w:rsidP="00F02778">
            <w:pPr>
              <w:numPr>
                <w:ilvl w:val="0"/>
                <w:numId w:val="33"/>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Ціннісні орієнтації.</w:t>
            </w:r>
          </w:p>
          <w:p w:rsidR="00722916" w:rsidRPr="004D6A00" w:rsidRDefault="00722916" w:rsidP="00F02778">
            <w:pPr>
              <w:numPr>
                <w:ilvl w:val="0"/>
                <w:numId w:val="33"/>
              </w:numPr>
              <w:spacing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 xml:space="preserve">Проблема ідеалу. </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Тема 1</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sidRPr="00A20ECF">
              <w:rPr>
                <w:rFonts w:ascii="Times New Roman" w:hAnsi="Times New Roman" w:cs="Times New Roman"/>
                <w:b/>
                <w:bCs/>
                <w:sz w:val="24"/>
                <w:szCs w:val="24"/>
                <w:lang w:val="uk-UA"/>
              </w:rPr>
              <w:t>Філософія науки та техніки</w:t>
            </w:r>
          </w:p>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722916" w:rsidRPr="00A20ECF" w:rsidRDefault="00722916" w:rsidP="00F02778">
            <w:pPr>
              <w:pStyle w:val="NormalWeb"/>
              <w:numPr>
                <w:ilvl w:val="0"/>
                <w:numId w:val="32"/>
              </w:numPr>
              <w:spacing w:before="0" w:beforeAutospacing="0" w:after="0" w:afterAutospacing="0"/>
              <w:ind w:left="554" w:hanging="425"/>
              <w:jc w:val="both"/>
              <w:rPr>
                <w:sz w:val="24"/>
                <w:szCs w:val="24"/>
                <w:lang w:val="uk-UA"/>
              </w:rPr>
            </w:pPr>
            <w:r w:rsidRPr="00A20ECF">
              <w:rPr>
                <w:sz w:val="24"/>
                <w:szCs w:val="24"/>
                <w:lang w:val="uk-UA"/>
              </w:rPr>
              <w:t>Основні етапи розвитку філософії науки.</w:t>
            </w:r>
          </w:p>
          <w:p w:rsidR="00722916" w:rsidRPr="00A20ECF" w:rsidRDefault="00722916" w:rsidP="00F02778">
            <w:pPr>
              <w:pStyle w:val="NormalWeb"/>
              <w:numPr>
                <w:ilvl w:val="0"/>
                <w:numId w:val="32"/>
              </w:numPr>
              <w:spacing w:before="0" w:beforeAutospacing="0" w:after="0" w:afterAutospacing="0"/>
              <w:ind w:left="554" w:hanging="425"/>
              <w:jc w:val="both"/>
              <w:rPr>
                <w:sz w:val="24"/>
                <w:szCs w:val="24"/>
                <w:lang w:val="uk-UA"/>
              </w:rPr>
            </w:pPr>
            <w:r w:rsidRPr="00A20ECF">
              <w:rPr>
                <w:sz w:val="24"/>
                <w:szCs w:val="24"/>
                <w:lang w:val="uk-UA"/>
              </w:rPr>
              <w:t>Наука як соціальний інститут.</w:t>
            </w:r>
          </w:p>
          <w:p w:rsidR="00722916" w:rsidRPr="00A20ECF" w:rsidRDefault="00722916" w:rsidP="00F02778">
            <w:pPr>
              <w:pStyle w:val="NormalWeb"/>
              <w:numPr>
                <w:ilvl w:val="0"/>
                <w:numId w:val="32"/>
              </w:numPr>
              <w:spacing w:before="0" w:beforeAutospacing="0" w:after="0" w:afterAutospacing="0"/>
              <w:ind w:left="554" w:hanging="425"/>
              <w:jc w:val="both"/>
              <w:rPr>
                <w:sz w:val="24"/>
                <w:szCs w:val="24"/>
                <w:lang w:val="uk-UA"/>
              </w:rPr>
            </w:pPr>
            <w:r w:rsidRPr="00A20ECF">
              <w:rPr>
                <w:sz w:val="24"/>
                <w:szCs w:val="24"/>
                <w:lang w:val="uk-UA"/>
              </w:rPr>
              <w:t>Етика науки.</w:t>
            </w:r>
          </w:p>
          <w:p w:rsidR="00722916" w:rsidRPr="00A20ECF" w:rsidRDefault="00722916" w:rsidP="00F02778">
            <w:pPr>
              <w:pStyle w:val="NormalWeb"/>
              <w:numPr>
                <w:ilvl w:val="0"/>
                <w:numId w:val="32"/>
              </w:numPr>
              <w:spacing w:before="0" w:beforeAutospacing="0" w:after="0" w:afterAutospacing="0"/>
              <w:ind w:left="554" w:hanging="425"/>
              <w:jc w:val="both"/>
              <w:rPr>
                <w:sz w:val="24"/>
                <w:szCs w:val="24"/>
                <w:lang w:val="uk-UA"/>
              </w:rPr>
            </w:pPr>
            <w:r w:rsidRPr="00A20ECF">
              <w:rPr>
                <w:sz w:val="24"/>
                <w:szCs w:val="24"/>
                <w:lang w:val="uk-UA"/>
              </w:rPr>
              <w:t>Філософія техніки.</w:t>
            </w:r>
          </w:p>
        </w:tc>
        <w:tc>
          <w:tcPr>
            <w:tcW w:w="1844"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Самостійна робота</w:t>
            </w:r>
          </w:p>
        </w:tc>
        <w:tc>
          <w:tcPr>
            <w:tcW w:w="2409" w:type="dxa"/>
            <w:gridSpan w:val="2"/>
          </w:tcPr>
          <w:p w:rsidR="00722916" w:rsidRPr="00A20ECF" w:rsidRDefault="00722916" w:rsidP="00F0277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1,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2, </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97</w:t>
            </w:r>
          </w:p>
          <w:p w:rsidR="00722916" w:rsidRPr="00A20ECF" w:rsidRDefault="00722916" w:rsidP="00F02778">
            <w:pPr>
              <w:spacing w:after="0" w:line="240" w:lineRule="auto"/>
              <w:jc w:val="center"/>
              <w:rPr>
                <w:rFonts w:ascii="Times New Roman" w:hAnsi="Times New Roman" w:cs="Times New Roman"/>
                <w:sz w:val="24"/>
                <w:szCs w:val="24"/>
                <w:lang w:val="uk-UA"/>
              </w:rPr>
            </w:pPr>
          </w:p>
          <w:p w:rsidR="00722916" w:rsidRPr="00A20ECF" w:rsidRDefault="00722916" w:rsidP="00F02778">
            <w:pPr>
              <w:spacing w:after="0" w:line="240" w:lineRule="auto"/>
              <w:jc w:val="center"/>
              <w:rPr>
                <w:rFonts w:ascii="Times New Roman" w:hAnsi="Times New Roman" w:cs="Times New Roman"/>
                <w:sz w:val="24"/>
                <w:szCs w:val="24"/>
                <w:lang w:val="uk-UA"/>
              </w:rPr>
            </w:pPr>
          </w:p>
          <w:p w:rsidR="00722916" w:rsidRPr="00A20ECF" w:rsidRDefault="00722916" w:rsidP="00F02778">
            <w:pPr>
              <w:spacing w:after="0" w:line="240" w:lineRule="auto"/>
              <w:jc w:val="center"/>
              <w:rPr>
                <w:rFonts w:ascii="Times New Roman" w:hAnsi="Times New Roman" w:cs="Times New Roman"/>
                <w:sz w:val="24"/>
                <w:szCs w:val="24"/>
                <w:lang w:val="uk-UA"/>
              </w:rPr>
            </w:pPr>
          </w:p>
          <w:p w:rsidR="00722916" w:rsidRPr="00A20ECF" w:rsidRDefault="00722916" w:rsidP="00F02778">
            <w:pPr>
              <w:spacing w:after="0" w:line="240" w:lineRule="auto"/>
              <w:jc w:val="center"/>
              <w:rPr>
                <w:rFonts w:ascii="Times New Roman" w:hAnsi="Times New Roman" w:cs="Times New Roman"/>
                <w:sz w:val="24"/>
                <w:szCs w:val="24"/>
                <w:lang w:val="uk-UA"/>
              </w:rPr>
            </w:pPr>
          </w:p>
          <w:p w:rsidR="00722916" w:rsidRPr="00A20ECF" w:rsidRDefault="00722916" w:rsidP="00F02778">
            <w:pPr>
              <w:spacing w:after="0" w:line="240" w:lineRule="auto"/>
              <w:jc w:val="center"/>
              <w:rPr>
                <w:rFonts w:ascii="Times New Roman" w:hAnsi="Times New Roman" w:cs="Times New Roman"/>
                <w:sz w:val="24"/>
                <w:szCs w:val="24"/>
                <w:lang w:val="uk-UA"/>
              </w:rPr>
            </w:pPr>
          </w:p>
          <w:p w:rsidR="00722916" w:rsidRPr="00A20ECF" w:rsidRDefault="00722916" w:rsidP="00F02778">
            <w:pPr>
              <w:spacing w:after="0" w:line="240" w:lineRule="auto"/>
              <w:jc w:val="center"/>
              <w:rPr>
                <w:rFonts w:ascii="Times New Roman" w:hAnsi="Times New Roman" w:cs="Times New Roman"/>
                <w:sz w:val="24"/>
                <w:szCs w:val="24"/>
                <w:lang w:val="uk-UA"/>
              </w:rPr>
            </w:pPr>
          </w:p>
          <w:p w:rsidR="00722916" w:rsidRPr="00A20ECF" w:rsidRDefault="00722916" w:rsidP="00F02778">
            <w:pPr>
              <w:spacing w:after="0" w:line="240" w:lineRule="auto"/>
              <w:jc w:val="center"/>
              <w:rPr>
                <w:rFonts w:ascii="Times New Roman" w:hAnsi="Times New Roman" w:cs="Times New Roman"/>
                <w:sz w:val="24"/>
                <w:szCs w:val="24"/>
                <w:lang w:val="uk-UA"/>
              </w:rPr>
            </w:pPr>
          </w:p>
          <w:p w:rsidR="00722916" w:rsidRPr="00A20ECF" w:rsidRDefault="00722916" w:rsidP="00F02778">
            <w:pPr>
              <w:spacing w:after="0" w:line="240" w:lineRule="auto"/>
              <w:jc w:val="center"/>
              <w:rPr>
                <w:rFonts w:ascii="Times New Roman" w:hAnsi="Times New Roman" w:cs="Times New Roman"/>
                <w:sz w:val="24"/>
                <w:szCs w:val="24"/>
                <w:lang w:val="uk-UA"/>
              </w:rPr>
            </w:pPr>
          </w:p>
          <w:p w:rsidR="00722916" w:rsidRPr="00A20ECF" w:rsidRDefault="00722916" w:rsidP="00F02778">
            <w:pPr>
              <w:spacing w:after="0" w:line="240" w:lineRule="auto"/>
              <w:jc w:val="center"/>
              <w:rPr>
                <w:rFonts w:ascii="Times New Roman" w:hAnsi="Times New Roman" w:cs="Times New Roman"/>
                <w:sz w:val="24"/>
                <w:szCs w:val="24"/>
                <w:lang w:val="uk-UA"/>
              </w:rPr>
            </w:pPr>
          </w:p>
          <w:p w:rsidR="00722916" w:rsidRPr="00A20ECF" w:rsidRDefault="00722916" w:rsidP="00F02778">
            <w:pPr>
              <w:spacing w:after="0" w:line="240" w:lineRule="auto"/>
              <w:jc w:val="center"/>
              <w:rPr>
                <w:rFonts w:ascii="Times New Roman" w:hAnsi="Times New Roman" w:cs="Times New Roman"/>
                <w:sz w:val="24"/>
                <w:szCs w:val="24"/>
                <w:lang w:val="uk-UA"/>
              </w:rPr>
            </w:pPr>
          </w:p>
          <w:p w:rsidR="00722916" w:rsidRPr="00A20ECF" w:rsidRDefault="00722916" w:rsidP="00F0277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8, 10</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89</w:t>
            </w:r>
          </w:p>
          <w:p w:rsidR="00722916" w:rsidRPr="00A20ECF" w:rsidRDefault="00722916" w:rsidP="00F02778">
            <w:pPr>
              <w:spacing w:after="0" w:line="240" w:lineRule="auto"/>
              <w:jc w:val="center"/>
              <w:rPr>
                <w:rFonts w:ascii="Times New Roman" w:hAnsi="Times New Roman" w:cs="Times New Roman"/>
                <w:sz w:val="24"/>
                <w:szCs w:val="24"/>
                <w:lang w:val="uk-UA"/>
              </w:rPr>
            </w:pPr>
          </w:p>
          <w:p w:rsidR="00722916" w:rsidRPr="00A20ECF" w:rsidRDefault="00722916" w:rsidP="00F02778">
            <w:pPr>
              <w:spacing w:after="0" w:line="240" w:lineRule="auto"/>
              <w:jc w:val="center"/>
              <w:rPr>
                <w:rFonts w:ascii="Times New Roman" w:hAnsi="Times New Roman" w:cs="Times New Roman"/>
                <w:sz w:val="24"/>
                <w:szCs w:val="24"/>
                <w:lang w:val="uk-UA"/>
              </w:rPr>
            </w:pPr>
          </w:p>
          <w:p w:rsidR="00722916" w:rsidRPr="00A20ECF" w:rsidRDefault="00722916" w:rsidP="00F02778">
            <w:pPr>
              <w:spacing w:after="0" w:line="240" w:lineRule="auto"/>
              <w:jc w:val="center"/>
              <w:rPr>
                <w:rFonts w:ascii="Times New Roman" w:hAnsi="Times New Roman" w:cs="Times New Roman"/>
                <w:sz w:val="24"/>
                <w:szCs w:val="24"/>
                <w:lang w:val="uk-UA"/>
              </w:rPr>
            </w:pPr>
          </w:p>
          <w:p w:rsidR="00722916" w:rsidRPr="00A20ECF" w:rsidRDefault="00722916" w:rsidP="00F02778">
            <w:pPr>
              <w:spacing w:after="0" w:line="240" w:lineRule="auto"/>
              <w:jc w:val="center"/>
              <w:rPr>
                <w:rFonts w:ascii="Times New Roman" w:hAnsi="Times New Roman" w:cs="Times New Roman"/>
                <w:sz w:val="24"/>
                <w:szCs w:val="24"/>
                <w:lang w:val="uk-UA"/>
              </w:rPr>
            </w:pPr>
          </w:p>
          <w:p w:rsidR="00722916" w:rsidRPr="00A20ECF" w:rsidRDefault="00722916" w:rsidP="00F02778">
            <w:pPr>
              <w:spacing w:after="0" w:line="240" w:lineRule="auto"/>
              <w:jc w:val="center"/>
              <w:rPr>
                <w:rFonts w:ascii="Times New Roman" w:hAnsi="Times New Roman" w:cs="Times New Roman"/>
                <w:sz w:val="24"/>
                <w:szCs w:val="24"/>
                <w:lang w:val="uk-UA"/>
              </w:rPr>
            </w:pPr>
          </w:p>
          <w:p w:rsidR="00722916" w:rsidRPr="00A20ECF" w:rsidRDefault="00722916" w:rsidP="00F02778">
            <w:pPr>
              <w:spacing w:after="0" w:line="240" w:lineRule="auto"/>
              <w:jc w:val="center"/>
              <w:rPr>
                <w:rFonts w:ascii="Times New Roman" w:hAnsi="Times New Roman" w:cs="Times New Roman"/>
                <w:sz w:val="24"/>
                <w:szCs w:val="24"/>
                <w:lang w:val="uk-UA"/>
              </w:rPr>
            </w:pPr>
          </w:p>
          <w:p w:rsidR="00722916" w:rsidRPr="00A20ECF" w:rsidRDefault="00722916" w:rsidP="00F02778">
            <w:pPr>
              <w:spacing w:after="0" w:line="240" w:lineRule="auto"/>
              <w:jc w:val="center"/>
              <w:rPr>
                <w:rFonts w:ascii="Times New Roman" w:hAnsi="Times New Roman" w:cs="Times New Roman"/>
                <w:sz w:val="24"/>
                <w:szCs w:val="24"/>
                <w:lang w:val="uk-UA"/>
              </w:rPr>
            </w:pPr>
          </w:p>
          <w:p w:rsidR="00722916" w:rsidRPr="00A20ECF" w:rsidRDefault="00722916" w:rsidP="00F02778">
            <w:pPr>
              <w:spacing w:after="0" w:line="240" w:lineRule="auto"/>
              <w:jc w:val="center"/>
              <w:rPr>
                <w:rFonts w:ascii="Times New Roman" w:hAnsi="Times New Roman" w:cs="Times New Roman"/>
                <w:sz w:val="24"/>
                <w:szCs w:val="24"/>
                <w:lang w:val="uk-UA"/>
              </w:rPr>
            </w:pPr>
          </w:p>
          <w:p w:rsidR="00722916" w:rsidRPr="00A20ECF" w:rsidRDefault="00722916" w:rsidP="00F02778">
            <w:pPr>
              <w:spacing w:after="0" w:line="240" w:lineRule="auto"/>
              <w:jc w:val="center"/>
              <w:rPr>
                <w:rFonts w:ascii="Times New Roman" w:hAnsi="Times New Roman" w:cs="Times New Roman"/>
                <w:sz w:val="24"/>
                <w:szCs w:val="24"/>
                <w:lang w:val="uk-UA"/>
              </w:rPr>
            </w:pPr>
          </w:p>
          <w:p w:rsidR="00722916" w:rsidRPr="00A20ECF" w:rsidRDefault="00722916" w:rsidP="00F0277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xml:space="preserve">2, </w:t>
            </w:r>
            <w:r>
              <w:rPr>
                <w:rFonts w:ascii="Times New Roman" w:hAnsi="Times New Roman" w:cs="Times New Roman"/>
                <w:sz w:val="24"/>
                <w:szCs w:val="24"/>
                <w:lang w:val="uk-UA"/>
              </w:rPr>
              <w:t>35</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xml:space="preserve">5, </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9,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89</w:t>
            </w:r>
          </w:p>
        </w:tc>
        <w:tc>
          <w:tcPr>
            <w:tcW w:w="1701"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Тестова робота</w:t>
            </w:r>
          </w:p>
        </w:tc>
        <w:tc>
          <w:tcPr>
            <w:tcW w:w="2147" w:type="dxa"/>
          </w:tcPr>
          <w:p w:rsidR="00722916" w:rsidRPr="00A20ECF" w:rsidRDefault="00722916" w:rsidP="00F02778">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10+0,5</w:t>
            </w:r>
          </w:p>
        </w:tc>
      </w:tr>
    </w:tbl>
    <w:p w:rsidR="00722916" w:rsidRDefault="00722916" w:rsidP="00F02778">
      <w:pPr>
        <w:tabs>
          <w:tab w:val="left" w:pos="3828"/>
        </w:tabs>
        <w:spacing w:after="0" w:line="240" w:lineRule="auto"/>
        <w:rPr>
          <w:rFonts w:ascii="Times New Roman" w:hAnsi="Times New Roman" w:cs="Times New Roman"/>
          <w:b/>
          <w:bCs/>
          <w:sz w:val="24"/>
          <w:szCs w:val="24"/>
          <w:lang w:val="uk-UA"/>
        </w:rPr>
      </w:pPr>
    </w:p>
    <w:p w:rsidR="00722916" w:rsidRPr="00AF1534" w:rsidRDefault="00722916" w:rsidP="00F02778">
      <w:pPr>
        <w:tabs>
          <w:tab w:val="left" w:pos="3828"/>
        </w:tabs>
        <w:spacing w:after="0" w:line="240" w:lineRule="auto"/>
        <w:rPr>
          <w:rFonts w:ascii="Times New Roman" w:hAnsi="Times New Roman" w:cs="Times New Roman"/>
          <w:b/>
          <w:bCs/>
          <w:sz w:val="24"/>
          <w:szCs w:val="24"/>
          <w:lang w:val="uk-UA"/>
        </w:rPr>
      </w:pPr>
    </w:p>
    <w:p w:rsidR="00722916" w:rsidRPr="00A20ECF" w:rsidRDefault="00722916" w:rsidP="00F02778">
      <w:pPr>
        <w:spacing w:after="0" w:line="240" w:lineRule="auto"/>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9. Система оцінювання та вимоги</w:t>
      </w:r>
    </w:p>
    <w:p w:rsidR="00722916" w:rsidRPr="00A20ECF" w:rsidRDefault="00722916" w:rsidP="00F02778">
      <w:pPr>
        <w:spacing w:after="0" w:line="240" w:lineRule="auto"/>
        <w:rPr>
          <w:rFonts w:ascii="Times New Roman" w:hAnsi="Times New Roman" w:cs="Times New Roman"/>
          <w:sz w:val="24"/>
          <w:szCs w:val="24"/>
          <w:lang w:val="uk-UA"/>
        </w:rPr>
      </w:pPr>
      <w:r w:rsidRPr="00A20ECF">
        <w:rPr>
          <w:rFonts w:ascii="Times New Roman" w:hAnsi="Times New Roman" w:cs="Times New Roman"/>
          <w:sz w:val="24"/>
          <w:szCs w:val="24"/>
          <w:lang w:val="uk-UA"/>
        </w:rPr>
        <w:tab/>
      </w:r>
    </w:p>
    <w:tbl>
      <w:tblPr>
        <w:tblW w:w="10100" w:type="dxa"/>
        <w:tblInd w:w="-106" w:type="dxa"/>
        <w:tblLayout w:type="fixed"/>
        <w:tblLook w:val="00A0"/>
      </w:tblPr>
      <w:tblGrid>
        <w:gridCol w:w="536"/>
        <w:gridCol w:w="4709"/>
        <w:gridCol w:w="1121"/>
        <w:gridCol w:w="1134"/>
        <w:gridCol w:w="426"/>
        <w:gridCol w:w="1248"/>
        <w:gridCol w:w="926"/>
      </w:tblGrid>
      <w:tr w:rsidR="00722916" w:rsidRPr="00A20ECF">
        <w:trPr>
          <w:trHeight w:val="556"/>
        </w:trPr>
        <w:tc>
          <w:tcPr>
            <w:tcW w:w="536" w:type="dxa"/>
            <w:tcBorders>
              <w:top w:val="single" w:sz="4" w:space="0" w:color="000000"/>
              <w:left w:val="single" w:sz="4" w:space="0" w:color="000000"/>
              <w:bottom w:val="single" w:sz="4" w:space="0" w:color="000000"/>
              <w:right w:val="nil"/>
            </w:tcBorders>
            <w:vAlign w:val="center"/>
          </w:tcPr>
          <w:p w:rsidR="00722916" w:rsidRPr="00A20ECF" w:rsidRDefault="00722916" w:rsidP="00F02778">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w:t>
            </w:r>
          </w:p>
        </w:tc>
        <w:tc>
          <w:tcPr>
            <w:tcW w:w="4709" w:type="dxa"/>
            <w:tcBorders>
              <w:top w:val="single" w:sz="4" w:space="0" w:color="000000"/>
              <w:left w:val="single" w:sz="4" w:space="0" w:color="000000"/>
              <w:bottom w:val="single" w:sz="4" w:space="0" w:color="000000"/>
              <w:right w:val="nil"/>
            </w:tcBorders>
            <w:vAlign w:val="center"/>
          </w:tcPr>
          <w:p w:rsidR="00722916" w:rsidRPr="00A20ECF" w:rsidRDefault="00722916" w:rsidP="00F02778">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Види навчальної діяльності (робіт)</w:t>
            </w:r>
          </w:p>
        </w:tc>
        <w:tc>
          <w:tcPr>
            <w:tcW w:w="1121" w:type="dxa"/>
            <w:tcBorders>
              <w:top w:val="single" w:sz="4" w:space="0" w:color="000000"/>
              <w:left w:val="single" w:sz="4" w:space="0" w:color="000000"/>
              <w:bottom w:val="single" w:sz="4" w:space="0" w:color="000000"/>
              <w:right w:val="single" w:sz="4" w:space="0" w:color="auto"/>
            </w:tcBorders>
            <w:vAlign w:val="center"/>
          </w:tcPr>
          <w:p w:rsidR="00722916" w:rsidRPr="00A20ECF" w:rsidRDefault="00722916" w:rsidP="00F02778">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модуль 1</w:t>
            </w:r>
          </w:p>
        </w:tc>
        <w:tc>
          <w:tcPr>
            <w:tcW w:w="1134" w:type="dxa"/>
            <w:tcBorders>
              <w:top w:val="single" w:sz="4" w:space="0" w:color="000000"/>
              <w:left w:val="single" w:sz="4" w:space="0" w:color="auto"/>
              <w:bottom w:val="single" w:sz="4" w:space="0" w:color="000000"/>
              <w:right w:val="nil"/>
            </w:tcBorders>
            <w:vAlign w:val="center"/>
          </w:tcPr>
          <w:p w:rsidR="00722916" w:rsidRPr="00A20ECF" w:rsidRDefault="00722916" w:rsidP="00F02778">
            <w:pPr>
              <w:widowControl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модуль 2</w:t>
            </w:r>
          </w:p>
        </w:tc>
        <w:tc>
          <w:tcPr>
            <w:tcW w:w="426" w:type="dxa"/>
            <w:tcBorders>
              <w:top w:val="single" w:sz="4" w:space="0" w:color="000000"/>
              <w:left w:val="single" w:sz="4" w:space="0" w:color="000000"/>
              <w:bottom w:val="single" w:sz="4" w:space="0" w:color="000000"/>
              <w:right w:val="single" w:sz="4" w:space="0" w:color="auto"/>
            </w:tcBorders>
            <w:vAlign w:val="center"/>
          </w:tcPr>
          <w:p w:rsidR="00722916" w:rsidRPr="00A20ECF" w:rsidRDefault="00722916" w:rsidP="00F02778">
            <w:pPr>
              <w:widowControl w:val="0"/>
              <w:suppressAutoHyphens/>
              <w:ind w:firstLine="567"/>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w:t>
            </w:r>
          </w:p>
        </w:tc>
        <w:tc>
          <w:tcPr>
            <w:tcW w:w="1248" w:type="dxa"/>
            <w:tcBorders>
              <w:top w:val="single" w:sz="4" w:space="0" w:color="000000"/>
              <w:left w:val="single" w:sz="4" w:space="0" w:color="auto"/>
              <w:bottom w:val="single" w:sz="4" w:space="0" w:color="000000"/>
              <w:right w:val="nil"/>
            </w:tcBorders>
            <w:vAlign w:val="center"/>
          </w:tcPr>
          <w:p w:rsidR="00722916" w:rsidRPr="00A20ECF" w:rsidRDefault="00722916" w:rsidP="00F02778">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модуль n</w:t>
            </w:r>
          </w:p>
        </w:tc>
        <w:tc>
          <w:tcPr>
            <w:tcW w:w="926" w:type="dxa"/>
            <w:tcBorders>
              <w:top w:val="single" w:sz="4" w:space="0" w:color="000000"/>
              <w:left w:val="single" w:sz="4" w:space="0" w:color="000000"/>
              <w:bottom w:val="single" w:sz="4" w:space="0" w:color="000000"/>
              <w:right w:val="single" w:sz="4" w:space="0" w:color="000000"/>
            </w:tcBorders>
            <w:vAlign w:val="center"/>
          </w:tcPr>
          <w:p w:rsidR="00722916" w:rsidRPr="00A20ECF" w:rsidRDefault="00722916" w:rsidP="00F02778">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Сума балів</w:t>
            </w:r>
          </w:p>
        </w:tc>
      </w:tr>
      <w:tr w:rsidR="00722916" w:rsidRPr="00A20ECF">
        <w:trPr>
          <w:trHeight w:val="507"/>
        </w:trPr>
        <w:tc>
          <w:tcPr>
            <w:tcW w:w="10100" w:type="dxa"/>
            <w:gridSpan w:val="7"/>
            <w:tcBorders>
              <w:top w:val="single" w:sz="4" w:space="0" w:color="000000"/>
              <w:left w:val="single" w:sz="4" w:space="0" w:color="000000"/>
              <w:bottom w:val="single" w:sz="4" w:space="0" w:color="000000"/>
              <w:right w:val="single" w:sz="4" w:space="0" w:color="000000"/>
            </w:tcBorders>
            <w:vAlign w:val="center"/>
          </w:tcPr>
          <w:p w:rsidR="00722916" w:rsidRPr="00A20ECF" w:rsidRDefault="00722916" w:rsidP="00F02778">
            <w:pPr>
              <w:widowControl w:val="0"/>
              <w:suppressAutoHyphens/>
              <w:ind w:firstLine="567"/>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Обов’язкові види навчальної діяльності (робіт)</w:t>
            </w:r>
          </w:p>
        </w:tc>
      </w:tr>
      <w:tr w:rsidR="00722916" w:rsidRPr="00A20ECF">
        <w:trPr>
          <w:trHeight w:val="20"/>
        </w:trPr>
        <w:tc>
          <w:tcPr>
            <w:tcW w:w="536" w:type="dxa"/>
            <w:vMerge w:val="restart"/>
            <w:tcBorders>
              <w:top w:val="single" w:sz="4" w:space="0" w:color="000000"/>
              <w:left w:val="single" w:sz="4" w:space="0" w:color="000000"/>
              <w:bottom w:val="single" w:sz="4" w:space="0" w:color="000000"/>
              <w:right w:val="nil"/>
            </w:tcBorders>
          </w:tcPr>
          <w:p w:rsidR="00722916" w:rsidRPr="00A20ECF" w:rsidRDefault="00722916" w:rsidP="00F02778">
            <w:pPr>
              <w:widowControl w:val="0"/>
              <w:suppressAutoHyphens/>
              <w:jc w:val="center"/>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1.</w:t>
            </w:r>
          </w:p>
        </w:tc>
        <w:tc>
          <w:tcPr>
            <w:tcW w:w="4709" w:type="dxa"/>
            <w:tcBorders>
              <w:top w:val="single" w:sz="4" w:space="0" w:color="000000"/>
              <w:left w:val="single" w:sz="4" w:space="0" w:color="000000"/>
              <w:bottom w:val="single" w:sz="4" w:space="0" w:color="000000"/>
              <w:right w:val="nil"/>
            </w:tcBorders>
          </w:tcPr>
          <w:p w:rsidR="00722916" w:rsidRPr="00A20ECF" w:rsidRDefault="00722916" w:rsidP="00F02778">
            <w:pPr>
              <w:widowControl w:val="0"/>
              <w:suppressAutoHyphens/>
              <w:jc w:val="both"/>
              <w:rPr>
                <w:rFonts w:ascii="Times New Roman" w:hAnsi="Times New Roman" w:cs="Times New Roman"/>
                <w:sz w:val="24"/>
                <w:szCs w:val="24"/>
                <w:lang w:val="uk-UA" w:eastAsia="zh-CN"/>
              </w:rPr>
            </w:pPr>
            <w:r w:rsidRPr="00A20ECF">
              <w:rPr>
                <w:rFonts w:ascii="Times New Roman" w:hAnsi="Times New Roman" w:cs="Times New Roman"/>
                <w:caps/>
                <w:sz w:val="24"/>
                <w:szCs w:val="24"/>
                <w:lang w:val="uk-UA"/>
              </w:rPr>
              <w:t>а</w:t>
            </w:r>
            <w:r w:rsidRPr="00A20ECF">
              <w:rPr>
                <w:rFonts w:ascii="Times New Roman" w:hAnsi="Times New Roman" w:cs="Times New Roman"/>
                <w:sz w:val="24"/>
                <w:szCs w:val="24"/>
                <w:lang w:val="uk-UA"/>
              </w:rPr>
              <w:t>удиторна робота (заняття у дистанційному режимі)</w:t>
            </w:r>
          </w:p>
        </w:tc>
        <w:tc>
          <w:tcPr>
            <w:tcW w:w="1121" w:type="dxa"/>
            <w:tcBorders>
              <w:top w:val="single" w:sz="4" w:space="0" w:color="000000"/>
              <w:left w:val="single" w:sz="4" w:space="0" w:color="000000"/>
              <w:bottom w:val="single" w:sz="4" w:space="0" w:color="000000"/>
              <w:right w:val="single" w:sz="4" w:space="0" w:color="auto"/>
            </w:tcBorders>
          </w:tcPr>
          <w:p w:rsidR="00722916" w:rsidRPr="00A20ECF" w:rsidRDefault="00722916" w:rsidP="00F02778">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722916" w:rsidRPr="00A20ECF" w:rsidRDefault="00722916" w:rsidP="00F02778">
            <w:pPr>
              <w:widowControl w:val="0"/>
              <w:suppressAutoHyphens/>
              <w:snapToGrid w:val="0"/>
              <w:ind w:firstLine="567"/>
              <w:jc w:val="center"/>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722916" w:rsidRPr="00A20ECF" w:rsidRDefault="00722916" w:rsidP="00F02778">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722916" w:rsidRPr="00A20ECF" w:rsidRDefault="00722916" w:rsidP="00F02778">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722916" w:rsidRPr="00A20ECF" w:rsidRDefault="00722916" w:rsidP="00F02778">
            <w:pPr>
              <w:widowControl w:val="0"/>
              <w:suppressAutoHyphens/>
              <w:snapToGrid w:val="0"/>
              <w:ind w:firstLine="567"/>
              <w:jc w:val="center"/>
              <w:rPr>
                <w:rFonts w:ascii="Times New Roman" w:hAnsi="Times New Roman" w:cs="Times New Roman"/>
                <w:b/>
                <w:bCs/>
                <w:sz w:val="24"/>
                <w:szCs w:val="24"/>
                <w:lang w:val="uk-UA" w:eastAsia="zh-CN"/>
              </w:rPr>
            </w:pPr>
          </w:p>
        </w:tc>
      </w:tr>
      <w:tr w:rsidR="00722916" w:rsidRPr="00A20ECF">
        <w:trPr>
          <w:trHeight w:val="20"/>
        </w:trPr>
        <w:tc>
          <w:tcPr>
            <w:tcW w:w="536" w:type="dxa"/>
            <w:vMerge/>
            <w:tcBorders>
              <w:top w:val="single" w:sz="4" w:space="0" w:color="000000"/>
              <w:left w:val="single" w:sz="4" w:space="0" w:color="000000"/>
              <w:bottom w:val="single" w:sz="4" w:space="0" w:color="000000"/>
              <w:right w:val="nil"/>
            </w:tcBorders>
            <w:vAlign w:val="center"/>
          </w:tcPr>
          <w:p w:rsidR="00722916" w:rsidRPr="00A20ECF" w:rsidRDefault="00722916" w:rsidP="00F02778">
            <w:pPr>
              <w:widowControl w:val="0"/>
              <w:rPr>
                <w:rFonts w:ascii="Times New Roman" w:hAnsi="Times New Roman" w:cs="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722916" w:rsidRPr="00A20ECF" w:rsidRDefault="00722916" w:rsidP="00F02778">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xml:space="preserve">- письмова робота (конспект, тези лекцій) </w:t>
            </w:r>
          </w:p>
        </w:tc>
        <w:tc>
          <w:tcPr>
            <w:tcW w:w="1121" w:type="dxa"/>
            <w:tcBorders>
              <w:top w:val="single" w:sz="4" w:space="0" w:color="000000"/>
              <w:left w:val="single" w:sz="4" w:space="0" w:color="000000"/>
              <w:bottom w:val="single" w:sz="4" w:space="0" w:color="000000"/>
              <w:right w:val="single" w:sz="4" w:space="0" w:color="auto"/>
            </w:tcBorders>
          </w:tcPr>
          <w:p w:rsidR="00722916" w:rsidRPr="00A20ECF" w:rsidRDefault="00722916" w:rsidP="00F02778">
            <w:pPr>
              <w:widowControl w:val="0"/>
              <w:suppressAutoHyphens/>
              <w:snapToGrid w:val="0"/>
              <w:rPr>
                <w:rFonts w:ascii="Times New Roman" w:hAnsi="Times New Roman" w:cs="Times New Roman"/>
                <w:sz w:val="24"/>
                <w:szCs w:val="24"/>
                <w:lang w:val="uk-UA" w:eastAsia="zh-CN"/>
              </w:rPr>
            </w:pPr>
            <w:r>
              <w:rPr>
                <w:rFonts w:ascii="Times New Roman" w:hAnsi="Times New Roman" w:cs="Times New Roman"/>
                <w:sz w:val="24"/>
                <w:szCs w:val="24"/>
                <w:lang w:val="uk-UA" w:eastAsia="zh-CN"/>
              </w:rPr>
              <w:t>5</w:t>
            </w:r>
          </w:p>
        </w:tc>
        <w:tc>
          <w:tcPr>
            <w:tcW w:w="1134" w:type="dxa"/>
            <w:tcBorders>
              <w:top w:val="single" w:sz="4" w:space="0" w:color="000000"/>
              <w:left w:val="single" w:sz="4" w:space="0" w:color="auto"/>
              <w:bottom w:val="single" w:sz="4" w:space="0" w:color="000000"/>
              <w:right w:val="nil"/>
            </w:tcBorders>
          </w:tcPr>
          <w:p w:rsidR="00722916" w:rsidRPr="00A20ECF" w:rsidRDefault="00722916" w:rsidP="00F02778">
            <w:pPr>
              <w:widowControl w:val="0"/>
              <w:suppressAutoHyphens/>
              <w:snapToGrid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eastAsia="zh-CN"/>
              </w:rPr>
              <w:t>5</w:t>
            </w:r>
          </w:p>
        </w:tc>
        <w:tc>
          <w:tcPr>
            <w:tcW w:w="426" w:type="dxa"/>
            <w:tcBorders>
              <w:top w:val="single" w:sz="4" w:space="0" w:color="000000"/>
              <w:left w:val="single" w:sz="4" w:space="0" w:color="000000"/>
              <w:bottom w:val="single" w:sz="4" w:space="0" w:color="000000"/>
              <w:right w:val="single" w:sz="4" w:space="0" w:color="auto"/>
            </w:tcBorders>
          </w:tcPr>
          <w:p w:rsidR="00722916" w:rsidRPr="00A20ECF" w:rsidRDefault="00722916" w:rsidP="00F02778">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722916" w:rsidRPr="00A20ECF" w:rsidRDefault="00722916" w:rsidP="00F02778">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722916" w:rsidRPr="00A20ECF" w:rsidRDefault="00722916" w:rsidP="00F02778">
            <w:pPr>
              <w:widowControl w:val="0"/>
              <w:suppressAutoHyphens/>
              <w:snapToGrid w:val="0"/>
              <w:rPr>
                <w:rFonts w:ascii="Times New Roman" w:hAnsi="Times New Roman" w:cs="Times New Roman"/>
                <w:b/>
                <w:bCs/>
                <w:sz w:val="24"/>
                <w:szCs w:val="24"/>
                <w:lang w:val="uk-UA" w:eastAsia="zh-CN"/>
              </w:rPr>
            </w:pPr>
            <w:r w:rsidRPr="00A20ECF">
              <w:rPr>
                <w:rFonts w:ascii="Times New Roman" w:hAnsi="Times New Roman" w:cs="Times New Roman"/>
                <w:b/>
                <w:bCs/>
                <w:sz w:val="24"/>
                <w:szCs w:val="24"/>
                <w:lang w:val="uk-UA" w:eastAsia="zh-CN"/>
              </w:rPr>
              <w:t>1</w:t>
            </w:r>
            <w:r>
              <w:rPr>
                <w:rFonts w:ascii="Times New Roman" w:hAnsi="Times New Roman" w:cs="Times New Roman"/>
                <w:b/>
                <w:bCs/>
                <w:sz w:val="24"/>
                <w:szCs w:val="24"/>
                <w:lang w:val="uk-UA" w:eastAsia="zh-CN"/>
              </w:rPr>
              <w:t>0</w:t>
            </w:r>
          </w:p>
        </w:tc>
      </w:tr>
      <w:tr w:rsidR="00722916" w:rsidRPr="00A20ECF">
        <w:trPr>
          <w:trHeight w:val="20"/>
        </w:trPr>
        <w:tc>
          <w:tcPr>
            <w:tcW w:w="536" w:type="dxa"/>
            <w:vMerge/>
            <w:tcBorders>
              <w:top w:val="single" w:sz="4" w:space="0" w:color="000000"/>
              <w:left w:val="single" w:sz="4" w:space="0" w:color="000000"/>
              <w:bottom w:val="single" w:sz="4" w:space="0" w:color="000000"/>
              <w:right w:val="nil"/>
            </w:tcBorders>
            <w:vAlign w:val="center"/>
          </w:tcPr>
          <w:p w:rsidR="00722916" w:rsidRPr="00A20ECF" w:rsidRDefault="00722916" w:rsidP="00F02778">
            <w:pPr>
              <w:widowControl w:val="0"/>
              <w:rPr>
                <w:rFonts w:ascii="Times New Roman" w:hAnsi="Times New Roman" w:cs="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722916" w:rsidRPr="00A20ECF" w:rsidRDefault="00722916" w:rsidP="00F02778">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xml:space="preserve">- практичні (лабораторні) роботи </w:t>
            </w:r>
          </w:p>
        </w:tc>
        <w:tc>
          <w:tcPr>
            <w:tcW w:w="1121" w:type="dxa"/>
            <w:tcBorders>
              <w:top w:val="single" w:sz="4" w:space="0" w:color="000000"/>
              <w:left w:val="single" w:sz="4" w:space="0" w:color="000000"/>
              <w:bottom w:val="single" w:sz="4" w:space="0" w:color="000000"/>
              <w:right w:val="single" w:sz="4" w:space="0" w:color="auto"/>
            </w:tcBorders>
          </w:tcPr>
          <w:p w:rsidR="00722916" w:rsidRPr="00A20ECF" w:rsidRDefault="00722916" w:rsidP="00F02778">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722916" w:rsidRPr="00A20ECF" w:rsidRDefault="00722916" w:rsidP="00F02778">
            <w:pPr>
              <w:widowControl w:val="0"/>
              <w:suppressAutoHyphens/>
              <w:snapToGrid w:val="0"/>
              <w:ind w:firstLine="567"/>
              <w:jc w:val="center"/>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722916" w:rsidRPr="00A20ECF" w:rsidRDefault="00722916" w:rsidP="00F02778">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722916" w:rsidRPr="00A20ECF" w:rsidRDefault="00722916" w:rsidP="00F02778">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722916" w:rsidRPr="00A20ECF" w:rsidRDefault="00722916" w:rsidP="00F02778">
            <w:pPr>
              <w:widowControl w:val="0"/>
              <w:suppressAutoHyphens/>
              <w:snapToGrid w:val="0"/>
              <w:ind w:firstLine="567"/>
              <w:jc w:val="center"/>
              <w:rPr>
                <w:rFonts w:ascii="Times New Roman" w:hAnsi="Times New Roman" w:cs="Times New Roman"/>
                <w:b/>
                <w:bCs/>
                <w:sz w:val="24"/>
                <w:szCs w:val="24"/>
                <w:lang w:val="uk-UA" w:eastAsia="zh-CN"/>
              </w:rPr>
            </w:pPr>
          </w:p>
        </w:tc>
      </w:tr>
      <w:tr w:rsidR="00722916" w:rsidRPr="00A20ECF">
        <w:trPr>
          <w:trHeight w:val="20"/>
        </w:trPr>
        <w:tc>
          <w:tcPr>
            <w:tcW w:w="536" w:type="dxa"/>
            <w:vMerge/>
            <w:tcBorders>
              <w:top w:val="single" w:sz="4" w:space="0" w:color="000000"/>
              <w:left w:val="single" w:sz="4" w:space="0" w:color="000000"/>
              <w:bottom w:val="single" w:sz="4" w:space="0" w:color="000000"/>
              <w:right w:val="nil"/>
            </w:tcBorders>
            <w:vAlign w:val="center"/>
          </w:tcPr>
          <w:p w:rsidR="00722916" w:rsidRPr="00A20ECF" w:rsidRDefault="00722916" w:rsidP="00F02778">
            <w:pPr>
              <w:widowControl w:val="0"/>
              <w:rPr>
                <w:rFonts w:ascii="Times New Roman" w:hAnsi="Times New Roman" w:cs="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722916" w:rsidRPr="00A20ECF" w:rsidRDefault="00722916" w:rsidP="00F02778">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усне опитування</w:t>
            </w:r>
          </w:p>
        </w:tc>
        <w:tc>
          <w:tcPr>
            <w:tcW w:w="1121" w:type="dxa"/>
            <w:tcBorders>
              <w:top w:val="single" w:sz="4" w:space="0" w:color="000000"/>
              <w:left w:val="single" w:sz="4" w:space="0" w:color="000000"/>
              <w:bottom w:val="single" w:sz="4" w:space="0" w:color="000000"/>
              <w:right w:val="single" w:sz="4" w:space="0" w:color="auto"/>
            </w:tcBorders>
          </w:tcPr>
          <w:p w:rsidR="00722916" w:rsidRPr="00A20ECF" w:rsidRDefault="00722916" w:rsidP="00F02778">
            <w:pPr>
              <w:widowControl w:val="0"/>
              <w:suppressAutoHyphens/>
              <w:snapToGrid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eastAsia="zh-CN"/>
              </w:rPr>
              <w:t>1</w:t>
            </w:r>
            <w:r>
              <w:rPr>
                <w:rFonts w:ascii="Times New Roman" w:hAnsi="Times New Roman" w:cs="Times New Roman"/>
                <w:sz w:val="24"/>
                <w:szCs w:val="24"/>
                <w:lang w:val="uk-UA" w:eastAsia="zh-CN"/>
              </w:rPr>
              <w:t>2,</w:t>
            </w:r>
            <w:r w:rsidRPr="00A20ECF">
              <w:rPr>
                <w:rFonts w:ascii="Times New Roman" w:hAnsi="Times New Roman" w:cs="Times New Roman"/>
                <w:sz w:val="24"/>
                <w:szCs w:val="24"/>
                <w:lang w:val="uk-UA" w:eastAsia="zh-CN"/>
              </w:rPr>
              <w:t>5</w:t>
            </w:r>
          </w:p>
        </w:tc>
        <w:tc>
          <w:tcPr>
            <w:tcW w:w="1134" w:type="dxa"/>
            <w:tcBorders>
              <w:top w:val="single" w:sz="4" w:space="0" w:color="000000"/>
              <w:left w:val="single" w:sz="4" w:space="0" w:color="auto"/>
              <w:bottom w:val="single" w:sz="4" w:space="0" w:color="000000"/>
              <w:right w:val="nil"/>
            </w:tcBorders>
          </w:tcPr>
          <w:p w:rsidR="00722916" w:rsidRPr="00A20ECF" w:rsidRDefault="00722916" w:rsidP="00F02778">
            <w:pPr>
              <w:widowControl w:val="0"/>
              <w:suppressAutoHyphens/>
              <w:snapToGrid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eastAsia="zh-CN"/>
              </w:rPr>
              <w:t>12,5</w:t>
            </w:r>
          </w:p>
        </w:tc>
        <w:tc>
          <w:tcPr>
            <w:tcW w:w="426" w:type="dxa"/>
            <w:tcBorders>
              <w:top w:val="single" w:sz="4" w:space="0" w:color="000000"/>
              <w:left w:val="single" w:sz="4" w:space="0" w:color="000000"/>
              <w:bottom w:val="single" w:sz="4" w:space="0" w:color="000000"/>
              <w:right w:val="single" w:sz="4" w:space="0" w:color="auto"/>
            </w:tcBorders>
          </w:tcPr>
          <w:p w:rsidR="00722916" w:rsidRPr="00A20ECF" w:rsidRDefault="00722916" w:rsidP="00F02778">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722916" w:rsidRPr="00A20ECF" w:rsidRDefault="00722916" w:rsidP="00F02778">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722916" w:rsidRPr="00A20ECF" w:rsidRDefault="00722916" w:rsidP="00F02778">
            <w:pPr>
              <w:widowControl w:val="0"/>
              <w:suppressAutoHyphens/>
              <w:snapToGrid w:val="0"/>
              <w:rPr>
                <w:rFonts w:ascii="Times New Roman" w:hAnsi="Times New Roman" w:cs="Times New Roman"/>
                <w:b/>
                <w:bCs/>
                <w:sz w:val="24"/>
                <w:szCs w:val="24"/>
                <w:lang w:val="uk-UA" w:eastAsia="zh-CN"/>
              </w:rPr>
            </w:pPr>
            <w:r w:rsidRPr="00A20ECF">
              <w:rPr>
                <w:rFonts w:ascii="Times New Roman" w:hAnsi="Times New Roman" w:cs="Times New Roman"/>
                <w:b/>
                <w:bCs/>
                <w:sz w:val="24"/>
                <w:szCs w:val="24"/>
                <w:lang w:val="uk-UA" w:eastAsia="zh-CN"/>
              </w:rPr>
              <w:t>25</w:t>
            </w:r>
          </w:p>
        </w:tc>
      </w:tr>
      <w:tr w:rsidR="00722916" w:rsidRPr="00A20ECF">
        <w:trPr>
          <w:trHeight w:val="20"/>
        </w:trPr>
        <w:tc>
          <w:tcPr>
            <w:tcW w:w="536" w:type="dxa"/>
            <w:vMerge/>
            <w:tcBorders>
              <w:top w:val="single" w:sz="4" w:space="0" w:color="000000"/>
              <w:left w:val="single" w:sz="4" w:space="0" w:color="000000"/>
              <w:bottom w:val="single" w:sz="4" w:space="0" w:color="000000"/>
              <w:right w:val="nil"/>
            </w:tcBorders>
            <w:vAlign w:val="center"/>
          </w:tcPr>
          <w:p w:rsidR="00722916" w:rsidRPr="00A20ECF" w:rsidRDefault="00722916" w:rsidP="00F02778">
            <w:pPr>
              <w:widowControl w:val="0"/>
              <w:rPr>
                <w:rFonts w:ascii="Times New Roman" w:hAnsi="Times New Roman" w:cs="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722916" w:rsidRPr="00A20ECF" w:rsidRDefault="00722916" w:rsidP="00F02778">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тощо</w:t>
            </w:r>
          </w:p>
        </w:tc>
        <w:tc>
          <w:tcPr>
            <w:tcW w:w="1121" w:type="dxa"/>
            <w:tcBorders>
              <w:top w:val="single" w:sz="4" w:space="0" w:color="000000"/>
              <w:left w:val="single" w:sz="4" w:space="0" w:color="000000"/>
              <w:bottom w:val="single" w:sz="4" w:space="0" w:color="000000"/>
              <w:right w:val="single" w:sz="4" w:space="0" w:color="auto"/>
            </w:tcBorders>
          </w:tcPr>
          <w:p w:rsidR="00722916" w:rsidRPr="00A20ECF" w:rsidRDefault="00722916" w:rsidP="00F02778">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722916" w:rsidRPr="00A20ECF" w:rsidRDefault="00722916" w:rsidP="00F02778">
            <w:pPr>
              <w:widowControl w:val="0"/>
              <w:suppressAutoHyphens/>
              <w:snapToGrid w:val="0"/>
              <w:ind w:firstLine="567"/>
              <w:jc w:val="center"/>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722916" w:rsidRPr="00A20ECF" w:rsidRDefault="00722916" w:rsidP="00F02778">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722916" w:rsidRPr="00A20ECF" w:rsidRDefault="00722916" w:rsidP="00F02778">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722916" w:rsidRPr="00A20ECF" w:rsidRDefault="00722916" w:rsidP="00F02778">
            <w:pPr>
              <w:widowControl w:val="0"/>
              <w:suppressAutoHyphens/>
              <w:snapToGrid w:val="0"/>
              <w:ind w:firstLine="567"/>
              <w:jc w:val="center"/>
              <w:rPr>
                <w:rFonts w:ascii="Times New Roman" w:hAnsi="Times New Roman" w:cs="Times New Roman"/>
                <w:b/>
                <w:bCs/>
                <w:sz w:val="24"/>
                <w:szCs w:val="24"/>
                <w:lang w:val="uk-UA" w:eastAsia="zh-CN"/>
              </w:rPr>
            </w:pPr>
          </w:p>
        </w:tc>
      </w:tr>
      <w:tr w:rsidR="00722916" w:rsidRPr="00A20ECF">
        <w:trPr>
          <w:trHeight w:val="230"/>
        </w:trPr>
        <w:tc>
          <w:tcPr>
            <w:tcW w:w="536" w:type="dxa"/>
            <w:tcBorders>
              <w:top w:val="single" w:sz="4" w:space="0" w:color="000000"/>
              <w:left w:val="single" w:sz="4" w:space="0" w:color="000000"/>
              <w:bottom w:val="single" w:sz="4" w:space="0" w:color="000000"/>
              <w:right w:val="nil"/>
            </w:tcBorders>
          </w:tcPr>
          <w:p w:rsidR="00722916" w:rsidRPr="00A20ECF" w:rsidRDefault="00722916" w:rsidP="00F02778">
            <w:pPr>
              <w:widowControl w:val="0"/>
              <w:suppressAutoHyphens/>
              <w:jc w:val="center"/>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2.</w:t>
            </w:r>
          </w:p>
        </w:tc>
        <w:tc>
          <w:tcPr>
            <w:tcW w:w="4709" w:type="dxa"/>
            <w:tcBorders>
              <w:top w:val="single" w:sz="4" w:space="0" w:color="000000"/>
              <w:left w:val="single" w:sz="4" w:space="0" w:color="000000"/>
              <w:bottom w:val="single" w:sz="4" w:space="0" w:color="000000"/>
              <w:right w:val="nil"/>
            </w:tcBorders>
          </w:tcPr>
          <w:p w:rsidR="00722916" w:rsidRPr="00A20ECF" w:rsidRDefault="00722916" w:rsidP="00F02778">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caps/>
                <w:sz w:val="24"/>
                <w:szCs w:val="24"/>
                <w:lang w:val="uk-UA"/>
              </w:rPr>
              <w:t>с</w:t>
            </w:r>
            <w:r w:rsidRPr="00A20ECF">
              <w:rPr>
                <w:rFonts w:ascii="Times New Roman" w:hAnsi="Times New Roman" w:cs="Times New Roman"/>
                <w:sz w:val="24"/>
                <w:szCs w:val="24"/>
                <w:lang w:val="uk-UA"/>
              </w:rPr>
              <w:t xml:space="preserve">амостійна робота </w:t>
            </w:r>
          </w:p>
        </w:tc>
        <w:tc>
          <w:tcPr>
            <w:tcW w:w="1121" w:type="dxa"/>
            <w:tcBorders>
              <w:top w:val="single" w:sz="4" w:space="0" w:color="000000"/>
              <w:left w:val="single" w:sz="4" w:space="0" w:color="000000"/>
              <w:bottom w:val="single" w:sz="4" w:space="0" w:color="000000"/>
              <w:right w:val="single" w:sz="4" w:space="0" w:color="auto"/>
            </w:tcBorders>
          </w:tcPr>
          <w:p w:rsidR="00722916" w:rsidRPr="00A20ECF" w:rsidRDefault="00722916" w:rsidP="00F02778">
            <w:pPr>
              <w:widowControl w:val="0"/>
              <w:suppressAutoHyphens/>
              <w:snapToGrid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eastAsia="zh-CN"/>
              </w:rPr>
              <w:t>1</w:t>
            </w:r>
            <w:r>
              <w:rPr>
                <w:rFonts w:ascii="Times New Roman" w:hAnsi="Times New Roman" w:cs="Times New Roman"/>
                <w:sz w:val="24"/>
                <w:szCs w:val="24"/>
                <w:lang w:val="uk-UA" w:eastAsia="zh-CN"/>
              </w:rPr>
              <w:t>2,5</w:t>
            </w:r>
          </w:p>
        </w:tc>
        <w:tc>
          <w:tcPr>
            <w:tcW w:w="1134" w:type="dxa"/>
            <w:tcBorders>
              <w:top w:val="single" w:sz="4" w:space="0" w:color="000000"/>
              <w:left w:val="single" w:sz="4" w:space="0" w:color="auto"/>
              <w:bottom w:val="single" w:sz="4" w:space="0" w:color="000000"/>
              <w:right w:val="nil"/>
            </w:tcBorders>
          </w:tcPr>
          <w:p w:rsidR="00722916" w:rsidRPr="00A20ECF" w:rsidRDefault="00722916" w:rsidP="00F02778">
            <w:pPr>
              <w:widowControl w:val="0"/>
              <w:suppressAutoHyphens/>
              <w:snapToGrid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eastAsia="zh-CN"/>
              </w:rPr>
              <w:t>1</w:t>
            </w:r>
            <w:r>
              <w:rPr>
                <w:rFonts w:ascii="Times New Roman" w:hAnsi="Times New Roman" w:cs="Times New Roman"/>
                <w:sz w:val="24"/>
                <w:szCs w:val="24"/>
                <w:lang w:val="uk-UA" w:eastAsia="zh-CN"/>
              </w:rPr>
              <w:t>2</w:t>
            </w:r>
            <w:r w:rsidRPr="00A20ECF">
              <w:rPr>
                <w:rFonts w:ascii="Times New Roman" w:hAnsi="Times New Roman" w:cs="Times New Roman"/>
                <w:sz w:val="24"/>
                <w:szCs w:val="24"/>
                <w:lang w:val="uk-UA" w:eastAsia="zh-CN"/>
              </w:rPr>
              <w:t>,5</w:t>
            </w:r>
          </w:p>
        </w:tc>
        <w:tc>
          <w:tcPr>
            <w:tcW w:w="426" w:type="dxa"/>
            <w:tcBorders>
              <w:top w:val="single" w:sz="4" w:space="0" w:color="000000"/>
              <w:left w:val="single" w:sz="4" w:space="0" w:color="000000"/>
              <w:bottom w:val="single" w:sz="4" w:space="0" w:color="000000"/>
              <w:right w:val="single" w:sz="4" w:space="0" w:color="auto"/>
            </w:tcBorders>
          </w:tcPr>
          <w:p w:rsidR="00722916" w:rsidRPr="00A20ECF" w:rsidRDefault="00722916" w:rsidP="00F02778">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722916" w:rsidRPr="00A20ECF" w:rsidRDefault="00722916" w:rsidP="00F02778">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722916" w:rsidRPr="00A20ECF" w:rsidRDefault="00722916" w:rsidP="00F02778">
            <w:pPr>
              <w:widowControl w:val="0"/>
              <w:suppressAutoHyphens/>
              <w:snapToGrid w:val="0"/>
              <w:rPr>
                <w:rFonts w:ascii="Times New Roman" w:hAnsi="Times New Roman" w:cs="Times New Roman"/>
                <w:b/>
                <w:bCs/>
                <w:sz w:val="24"/>
                <w:szCs w:val="24"/>
                <w:lang w:val="uk-UA" w:eastAsia="zh-CN"/>
              </w:rPr>
            </w:pPr>
            <w:r w:rsidRPr="00A20ECF">
              <w:rPr>
                <w:rFonts w:ascii="Times New Roman" w:hAnsi="Times New Roman" w:cs="Times New Roman"/>
                <w:b/>
                <w:bCs/>
                <w:sz w:val="24"/>
                <w:szCs w:val="24"/>
                <w:lang w:val="uk-UA" w:eastAsia="zh-CN"/>
              </w:rPr>
              <w:t>25</w:t>
            </w:r>
          </w:p>
        </w:tc>
      </w:tr>
      <w:tr w:rsidR="00722916" w:rsidRPr="00A20ECF">
        <w:trPr>
          <w:trHeight w:val="78"/>
        </w:trPr>
        <w:tc>
          <w:tcPr>
            <w:tcW w:w="536" w:type="dxa"/>
            <w:tcBorders>
              <w:top w:val="single" w:sz="4" w:space="0" w:color="000000"/>
              <w:left w:val="single" w:sz="4" w:space="0" w:color="000000"/>
              <w:bottom w:val="single" w:sz="4" w:space="0" w:color="000000"/>
              <w:right w:val="nil"/>
            </w:tcBorders>
          </w:tcPr>
          <w:p w:rsidR="00722916" w:rsidRPr="00A20ECF" w:rsidRDefault="00722916" w:rsidP="00F02778">
            <w:pPr>
              <w:widowControl w:val="0"/>
              <w:suppressAutoHyphens/>
              <w:jc w:val="center"/>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3.</w:t>
            </w:r>
          </w:p>
        </w:tc>
        <w:tc>
          <w:tcPr>
            <w:tcW w:w="4709" w:type="dxa"/>
            <w:tcBorders>
              <w:top w:val="single" w:sz="4" w:space="0" w:color="000000"/>
              <w:left w:val="single" w:sz="4" w:space="0" w:color="000000"/>
              <w:bottom w:val="single" w:sz="4" w:space="0" w:color="000000"/>
              <w:right w:val="nil"/>
            </w:tcBorders>
          </w:tcPr>
          <w:p w:rsidR="00722916" w:rsidRPr="00A20ECF" w:rsidRDefault="00722916" w:rsidP="00F02778">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Контрольна робота (або тестування)</w:t>
            </w:r>
          </w:p>
        </w:tc>
        <w:tc>
          <w:tcPr>
            <w:tcW w:w="1121" w:type="dxa"/>
            <w:tcBorders>
              <w:top w:val="single" w:sz="4" w:space="0" w:color="000000"/>
              <w:left w:val="single" w:sz="4" w:space="0" w:color="000000"/>
              <w:bottom w:val="single" w:sz="4" w:space="0" w:color="000000"/>
              <w:right w:val="single" w:sz="4" w:space="0" w:color="auto"/>
            </w:tcBorders>
          </w:tcPr>
          <w:p w:rsidR="00722916" w:rsidRPr="00A20ECF" w:rsidRDefault="00722916" w:rsidP="00F02778">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722916" w:rsidRPr="00A20ECF" w:rsidRDefault="00722916" w:rsidP="00F02778">
            <w:pPr>
              <w:widowControl w:val="0"/>
              <w:suppressAutoHyphens/>
              <w:snapToGrid w:val="0"/>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722916" w:rsidRPr="00A20ECF" w:rsidRDefault="00722916" w:rsidP="00F02778">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722916" w:rsidRPr="00A20ECF" w:rsidRDefault="00722916" w:rsidP="00F02778">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722916" w:rsidRPr="00A20ECF" w:rsidRDefault="00722916" w:rsidP="00F02778">
            <w:pPr>
              <w:widowControl w:val="0"/>
              <w:suppressAutoHyphens/>
              <w:snapToGrid w:val="0"/>
              <w:rPr>
                <w:rFonts w:ascii="Times New Roman" w:hAnsi="Times New Roman" w:cs="Times New Roman"/>
                <w:b/>
                <w:bCs/>
                <w:sz w:val="24"/>
                <w:szCs w:val="24"/>
                <w:lang w:val="uk-UA" w:eastAsia="zh-CN"/>
              </w:rPr>
            </w:pPr>
          </w:p>
        </w:tc>
      </w:tr>
      <w:tr w:rsidR="00722916" w:rsidRPr="00A20ECF">
        <w:trPr>
          <w:trHeight w:val="20"/>
        </w:trPr>
        <w:tc>
          <w:tcPr>
            <w:tcW w:w="536" w:type="dxa"/>
            <w:vMerge w:val="restart"/>
            <w:tcBorders>
              <w:top w:val="single" w:sz="4" w:space="0" w:color="000000"/>
              <w:left w:val="single" w:sz="4" w:space="0" w:color="000000"/>
              <w:bottom w:val="single" w:sz="4" w:space="0" w:color="auto"/>
              <w:right w:val="nil"/>
            </w:tcBorders>
          </w:tcPr>
          <w:p w:rsidR="00722916" w:rsidRPr="00A20ECF" w:rsidRDefault="00722916" w:rsidP="00F02778">
            <w:pPr>
              <w:widowControl w:val="0"/>
              <w:suppressAutoHyphens/>
              <w:snapToGrid w:val="0"/>
              <w:jc w:val="center"/>
              <w:rPr>
                <w:rFonts w:ascii="Times New Roman" w:hAnsi="Times New Roman" w:cs="Times New Roman"/>
                <w:b/>
                <w:bCs/>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722916" w:rsidRPr="00A20ECF" w:rsidRDefault="00722916" w:rsidP="00F02778">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Поточне оцінювання (разом)</w:t>
            </w:r>
          </w:p>
        </w:tc>
        <w:tc>
          <w:tcPr>
            <w:tcW w:w="1121" w:type="dxa"/>
            <w:tcBorders>
              <w:top w:val="single" w:sz="4" w:space="0" w:color="000000"/>
              <w:left w:val="single" w:sz="4" w:space="0" w:color="000000"/>
              <w:bottom w:val="single" w:sz="4" w:space="0" w:color="000000"/>
              <w:right w:val="single" w:sz="4" w:space="0" w:color="auto"/>
            </w:tcBorders>
          </w:tcPr>
          <w:p w:rsidR="00722916" w:rsidRPr="00A20ECF" w:rsidRDefault="00722916" w:rsidP="00F02778">
            <w:pPr>
              <w:widowControl w:val="0"/>
              <w:suppressAutoHyphens/>
              <w:snapToGrid w:val="0"/>
              <w:ind w:firstLine="567"/>
              <w:jc w:val="center"/>
              <w:rPr>
                <w:rFonts w:ascii="Times New Roman" w:hAnsi="Times New Roman" w:cs="Times New Roman"/>
                <w:b/>
                <w:bCs/>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722916" w:rsidRPr="00A20ECF" w:rsidRDefault="00722916" w:rsidP="00F02778">
            <w:pPr>
              <w:widowControl w:val="0"/>
              <w:suppressAutoHyphens/>
              <w:snapToGrid w:val="0"/>
              <w:ind w:firstLine="567"/>
              <w:jc w:val="center"/>
              <w:rPr>
                <w:rFonts w:ascii="Times New Roman" w:hAnsi="Times New Roman" w:cs="Times New Roman"/>
                <w:b/>
                <w:bCs/>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722916" w:rsidRPr="00A20ECF" w:rsidRDefault="00722916" w:rsidP="00F02778">
            <w:pPr>
              <w:widowControl w:val="0"/>
              <w:suppressAutoHyphens/>
              <w:snapToGrid w:val="0"/>
              <w:ind w:firstLine="567"/>
              <w:jc w:val="center"/>
              <w:rPr>
                <w:rFonts w:ascii="Times New Roman" w:hAnsi="Times New Roman" w:cs="Times New Roman"/>
                <w:b/>
                <w:bCs/>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722916" w:rsidRPr="00A20ECF" w:rsidRDefault="00722916" w:rsidP="00F02778">
            <w:pPr>
              <w:widowControl w:val="0"/>
              <w:suppressAutoHyphens/>
              <w:snapToGrid w:val="0"/>
              <w:ind w:firstLine="567"/>
              <w:jc w:val="center"/>
              <w:rPr>
                <w:rFonts w:ascii="Times New Roman" w:hAnsi="Times New Roman" w:cs="Times New Roman"/>
                <w:b/>
                <w:bCs/>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722916" w:rsidRPr="00A20ECF" w:rsidRDefault="00722916" w:rsidP="00F02778">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60</w:t>
            </w:r>
          </w:p>
        </w:tc>
      </w:tr>
      <w:tr w:rsidR="00722916" w:rsidRPr="00A20ECF">
        <w:trPr>
          <w:trHeight w:val="20"/>
        </w:trPr>
        <w:tc>
          <w:tcPr>
            <w:tcW w:w="536" w:type="dxa"/>
            <w:vMerge/>
            <w:tcBorders>
              <w:top w:val="single" w:sz="4" w:space="0" w:color="000000"/>
              <w:left w:val="single" w:sz="4" w:space="0" w:color="000000"/>
              <w:bottom w:val="single" w:sz="4" w:space="0" w:color="auto"/>
              <w:right w:val="nil"/>
            </w:tcBorders>
            <w:vAlign w:val="center"/>
          </w:tcPr>
          <w:p w:rsidR="00722916" w:rsidRPr="00A20ECF" w:rsidRDefault="00722916" w:rsidP="00F02778">
            <w:pPr>
              <w:widowControl w:val="0"/>
              <w:rPr>
                <w:rFonts w:ascii="Times New Roman" w:hAnsi="Times New Roman" w:cs="Times New Roman"/>
                <w:b/>
                <w:bCs/>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722916" w:rsidRPr="00A20ECF" w:rsidRDefault="00722916" w:rsidP="00F02778">
            <w:pPr>
              <w:widowControl w:val="0"/>
              <w:suppressAutoHyphens/>
              <w:rPr>
                <w:rFonts w:ascii="Times New Roman" w:hAnsi="Times New Roman" w:cs="Times New Roman"/>
                <w:b/>
                <w:bCs/>
                <w:sz w:val="24"/>
                <w:szCs w:val="24"/>
                <w:lang w:val="uk-UA" w:eastAsia="zh-CN"/>
              </w:rPr>
            </w:pPr>
            <w:r w:rsidRPr="00A20ECF">
              <w:rPr>
                <w:rFonts w:ascii="Times New Roman" w:hAnsi="Times New Roman" w:cs="Times New Roman"/>
                <w:b/>
                <w:bCs/>
                <w:sz w:val="24"/>
                <w:szCs w:val="24"/>
                <w:lang w:val="uk-UA" w:eastAsia="zh-CN"/>
              </w:rPr>
              <w:t>Підсумковий контроль (екзамен усно)</w:t>
            </w:r>
          </w:p>
        </w:tc>
        <w:tc>
          <w:tcPr>
            <w:tcW w:w="1121" w:type="dxa"/>
            <w:tcBorders>
              <w:top w:val="single" w:sz="4" w:space="0" w:color="000000"/>
              <w:left w:val="single" w:sz="4" w:space="0" w:color="000000"/>
              <w:bottom w:val="single" w:sz="4" w:space="0" w:color="000000"/>
              <w:right w:val="single" w:sz="4" w:space="0" w:color="auto"/>
            </w:tcBorders>
          </w:tcPr>
          <w:p w:rsidR="00722916" w:rsidRPr="00A20ECF" w:rsidRDefault="00722916" w:rsidP="00F02778">
            <w:pPr>
              <w:widowControl w:val="0"/>
              <w:suppressAutoHyphens/>
              <w:snapToGrid w:val="0"/>
              <w:ind w:firstLine="567"/>
              <w:rPr>
                <w:rFonts w:ascii="Times New Roman" w:hAnsi="Times New Roman" w:cs="Times New Roman"/>
                <w:b/>
                <w:bCs/>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722916" w:rsidRPr="00A20ECF" w:rsidRDefault="00722916" w:rsidP="00F02778">
            <w:pPr>
              <w:widowControl w:val="0"/>
              <w:suppressAutoHyphens/>
              <w:snapToGrid w:val="0"/>
              <w:ind w:firstLine="567"/>
              <w:rPr>
                <w:rFonts w:ascii="Times New Roman" w:hAnsi="Times New Roman" w:cs="Times New Roman"/>
                <w:b/>
                <w:bCs/>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722916" w:rsidRPr="00A20ECF" w:rsidRDefault="00722916" w:rsidP="00F02778">
            <w:pPr>
              <w:widowControl w:val="0"/>
              <w:suppressAutoHyphens/>
              <w:snapToGrid w:val="0"/>
              <w:ind w:firstLine="567"/>
              <w:rPr>
                <w:rFonts w:ascii="Times New Roman" w:hAnsi="Times New Roman" w:cs="Times New Roman"/>
                <w:b/>
                <w:bCs/>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722916" w:rsidRPr="00A20ECF" w:rsidRDefault="00722916" w:rsidP="00F02778">
            <w:pPr>
              <w:widowControl w:val="0"/>
              <w:suppressAutoHyphens/>
              <w:snapToGrid w:val="0"/>
              <w:ind w:firstLine="567"/>
              <w:rPr>
                <w:rFonts w:ascii="Times New Roman" w:hAnsi="Times New Roman" w:cs="Times New Roman"/>
                <w:b/>
                <w:bCs/>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722916" w:rsidRPr="00A20ECF" w:rsidRDefault="00722916" w:rsidP="00F02778">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40</w:t>
            </w:r>
          </w:p>
        </w:tc>
      </w:tr>
      <w:tr w:rsidR="00722916" w:rsidRPr="00A20ECF">
        <w:trPr>
          <w:trHeight w:val="20"/>
        </w:trPr>
        <w:tc>
          <w:tcPr>
            <w:tcW w:w="536" w:type="dxa"/>
            <w:vMerge/>
            <w:tcBorders>
              <w:top w:val="single" w:sz="4" w:space="0" w:color="000000"/>
              <w:left w:val="single" w:sz="4" w:space="0" w:color="000000"/>
              <w:bottom w:val="single" w:sz="4" w:space="0" w:color="auto"/>
              <w:right w:val="nil"/>
            </w:tcBorders>
            <w:vAlign w:val="center"/>
          </w:tcPr>
          <w:p w:rsidR="00722916" w:rsidRPr="00A20ECF" w:rsidRDefault="00722916" w:rsidP="00F02778">
            <w:pPr>
              <w:widowControl w:val="0"/>
              <w:rPr>
                <w:rFonts w:ascii="Times New Roman" w:hAnsi="Times New Roman" w:cs="Times New Roman"/>
                <w:b/>
                <w:bCs/>
                <w:sz w:val="24"/>
                <w:szCs w:val="24"/>
                <w:lang w:val="uk-UA" w:eastAsia="zh-CN"/>
              </w:rPr>
            </w:pPr>
          </w:p>
        </w:tc>
        <w:tc>
          <w:tcPr>
            <w:tcW w:w="4709" w:type="dxa"/>
            <w:tcBorders>
              <w:top w:val="single" w:sz="4" w:space="0" w:color="000000"/>
              <w:left w:val="single" w:sz="4" w:space="0" w:color="000000"/>
              <w:bottom w:val="single" w:sz="4" w:space="0" w:color="auto"/>
              <w:right w:val="nil"/>
            </w:tcBorders>
          </w:tcPr>
          <w:p w:rsidR="00722916" w:rsidRPr="00A20ECF" w:rsidRDefault="00722916" w:rsidP="00F02778">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Разом балів</w:t>
            </w:r>
          </w:p>
        </w:tc>
        <w:tc>
          <w:tcPr>
            <w:tcW w:w="1121" w:type="dxa"/>
            <w:tcBorders>
              <w:top w:val="single" w:sz="4" w:space="0" w:color="000000"/>
              <w:left w:val="single" w:sz="4" w:space="0" w:color="000000"/>
              <w:bottom w:val="single" w:sz="4" w:space="0" w:color="000000"/>
              <w:right w:val="single" w:sz="4" w:space="0" w:color="auto"/>
            </w:tcBorders>
          </w:tcPr>
          <w:p w:rsidR="00722916" w:rsidRPr="00A20ECF" w:rsidRDefault="00722916" w:rsidP="00F02778">
            <w:pPr>
              <w:widowControl w:val="0"/>
              <w:suppressAutoHyphens/>
              <w:snapToGrid w:val="0"/>
              <w:ind w:firstLine="567"/>
              <w:rPr>
                <w:rFonts w:ascii="Times New Roman" w:hAnsi="Times New Roman" w:cs="Times New Roman"/>
                <w:b/>
                <w:bCs/>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722916" w:rsidRPr="00A20ECF" w:rsidRDefault="00722916" w:rsidP="00F02778">
            <w:pPr>
              <w:widowControl w:val="0"/>
              <w:suppressAutoHyphens/>
              <w:snapToGrid w:val="0"/>
              <w:ind w:firstLine="567"/>
              <w:rPr>
                <w:rFonts w:ascii="Times New Roman" w:hAnsi="Times New Roman" w:cs="Times New Roman"/>
                <w:b/>
                <w:bCs/>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722916" w:rsidRPr="00A20ECF" w:rsidRDefault="00722916" w:rsidP="00F02778">
            <w:pPr>
              <w:widowControl w:val="0"/>
              <w:suppressAutoHyphens/>
              <w:snapToGrid w:val="0"/>
              <w:ind w:firstLine="567"/>
              <w:rPr>
                <w:rFonts w:ascii="Times New Roman" w:hAnsi="Times New Roman" w:cs="Times New Roman"/>
                <w:b/>
                <w:bCs/>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722916" w:rsidRPr="00A20ECF" w:rsidRDefault="00722916" w:rsidP="00F02778">
            <w:pPr>
              <w:widowControl w:val="0"/>
              <w:suppressAutoHyphens/>
              <w:snapToGrid w:val="0"/>
              <w:ind w:firstLine="567"/>
              <w:rPr>
                <w:rFonts w:ascii="Times New Roman" w:hAnsi="Times New Roman" w:cs="Times New Roman"/>
                <w:b/>
                <w:bCs/>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722916" w:rsidRPr="00A20ECF" w:rsidRDefault="00722916" w:rsidP="00F02778">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100</w:t>
            </w:r>
          </w:p>
        </w:tc>
      </w:tr>
      <w:tr w:rsidR="00722916" w:rsidRPr="00A20ECF">
        <w:trPr>
          <w:trHeight w:val="514"/>
        </w:trPr>
        <w:tc>
          <w:tcPr>
            <w:tcW w:w="10100" w:type="dxa"/>
            <w:gridSpan w:val="7"/>
            <w:tcBorders>
              <w:top w:val="nil"/>
              <w:left w:val="single" w:sz="4" w:space="0" w:color="000000"/>
              <w:bottom w:val="single" w:sz="4" w:space="0" w:color="000000"/>
              <w:right w:val="single" w:sz="4" w:space="0" w:color="000000"/>
            </w:tcBorders>
            <w:vAlign w:val="center"/>
          </w:tcPr>
          <w:p w:rsidR="00722916" w:rsidRPr="00A20ECF" w:rsidRDefault="00722916" w:rsidP="00F02778">
            <w:pPr>
              <w:widowControl w:val="0"/>
              <w:suppressAutoHyphens/>
              <w:ind w:firstLine="567"/>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Вибіркові види діяльності (робіт)</w:t>
            </w:r>
          </w:p>
        </w:tc>
      </w:tr>
      <w:tr w:rsidR="00722916" w:rsidRPr="00A20ECF">
        <w:trPr>
          <w:trHeight w:val="20"/>
        </w:trPr>
        <w:tc>
          <w:tcPr>
            <w:tcW w:w="536" w:type="dxa"/>
            <w:tcBorders>
              <w:top w:val="single" w:sz="4" w:space="0" w:color="000000"/>
              <w:left w:val="single" w:sz="4" w:space="0" w:color="000000"/>
              <w:bottom w:val="single" w:sz="4" w:space="0" w:color="000000"/>
              <w:right w:val="nil"/>
            </w:tcBorders>
          </w:tcPr>
          <w:p w:rsidR="00722916" w:rsidRPr="00A20ECF" w:rsidRDefault="00722916" w:rsidP="00F02778">
            <w:pPr>
              <w:widowControl w:val="0"/>
              <w:suppressAutoHyphens/>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c>
          <w:tcPr>
            <w:tcW w:w="4709" w:type="dxa"/>
            <w:tcBorders>
              <w:top w:val="single" w:sz="4" w:space="0" w:color="000000"/>
              <w:left w:val="single" w:sz="4" w:space="0" w:color="000000"/>
              <w:bottom w:val="single" w:sz="4" w:space="0" w:color="000000"/>
              <w:right w:val="nil"/>
            </w:tcBorders>
          </w:tcPr>
          <w:p w:rsidR="00722916" w:rsidRPr="00A20ECF" w:rsidRDefault="00722916" w:rsidP="00F02778">
            <w:pPr>
              <w:pStyle w:val="BodyText2"/>
              <w:widowControl w:val="0"/>
              <w:suppressAutoHyphens/>
              <w:spacing w:after="0" w:line="240" w:lineRule="auto"/>
              <w:jc w:val="both"/>
              <w:rPr>
                <w:rFonts w:ascii="Times New Roman" w:hAnsi="Times New Roman" w:cs="Times New Roman"/>
                <w:sz w:val="24"/>
                <w:szCs w:val="24"/>
              </w:rPr>
            </w:pPr>
            <w:r w:rsidRPr="00A20ECF">
              <w:rPr>
                <w:rFonts w:ascii="Times New Roman" w:hAnsi="Times New Roman" w:cs="Times New Roman"/>
                <w:sz w:val="24"/>
                <w:szCs w:val="24"/>
              </w:rPr>
              <w:t>- участь у наукових, науково-практичних конференціях, олімпіадах;</w:t>
            </w:r>
          </w:p>
          <w:p w:rsidR="00722916" w:rsidRPr="00A20ECF" w:rsidRDefault="00722916" w:rsidP="00F02778">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підготовка наукової статті, наукової роботи на конкурс;</w:t>
            </w:r>
          </w:p>
        </w:tc>
        <w:tc>
          <w:tcPr>
            <w:tcW w:w="1121" w:type="dxa"/>
            <w:tcBorders>
              <w:top w:val="single" w:sz="4" w:space="0" w:color="000000"/>
              <w:left w:val="single" w:sz="4" w:space="0" w:color="000000"/>
              <w:bottom w:val="single" w:sz="4" w:space="0" w:color="000000"/>
              <w:right w:val="single" w:sz="4" w:space="0" w:color="auto"/>
            </w:tcBorders>
          </w:tcPr>
          <w:p w:rsidR="00722916" w:rsidRPr="00A20ECF" w:rsidRDefault="00722916" w:rsidP="00F02778">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722916" w:rsidRPr="00A20ECF" w:rsidRDefault="00722916" w:rsidP="00F02778">
            <w:pPr>
              <w:widowControl w:val="0"/>
              <w:suppressAutoHyphens/>
              <w:snapToGrid w:val="0"/>
              <w:ind w:firstLine="567"/>
              <w:jc w:val="center"/>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722916" w:rsidRPr="00A20ECF" w:rsidRDefault="00722916" w:rsidP="00F02778">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722916" w:rsidRPr="00A20ECF" w:rsidRDefault="00722916" w:rsidP="00F02778">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722916" w:rsidRPr="00A20ECF" w:rsidRDefault="00722916" w:rsidP="00F02778">
            <w:pPr>
              <w:widowControl w:val="0"/>
              <w:suppressAutoHyphens/>
              <w:snapToGrid w:val="0"/>
              <w:rPr>
                <w:rFonts w:ascii="Times New Roman" w:hAnsi="Times New Roman" w:cs="Times New Roman"/>
                <w:b/>
                <w:bCs/>
                <w:sz w:val="24"/>
                <w:szCs w:val="24"/>
                <w:lang w:val="uk-UA" w:eastAsia="zh-CN"/>
              </w:rPr>
            </w:pPr>
            <w:r w:rsidRPr="00A20ECF">
              <w:rPr>
                <w:rFonts w:ascii="Times New Roman" w:hAnsi="Times New Roman" w:cs="Times New Roman"/>
                <w:b/>
                <w:bCs/>
                <w:sz w:val="24"/>
                <w:szCs w:val="24"/>
                <w:lang w:val="uk-UA"/>
              </w:rPr>
              <w:t>max 10</w:t>
            </w:r>
          </w:p>
        </w:tc>
      </w:tr>
    </w:tbl>
    <w:p w:rsidR="00722916" w:rsidRPr="00A20ECF" w:rsidRDefault="00722916" w:rsidP="00F02778">
      <w:pPr>
        <w:spacing w:after="0" w:line="240" w:lineRule="auto"/>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 </w:t>
      </w:r>
    </w:p>
    <w:p w:rsidR="00722916" w:rsidRPr="00A20ECF" w:rsidRDefault="00722916" w:rsidP="00F02778">
      <w:pPr>
        <w:spacing w:after="0" w:line="240" w:lineRule="auto"/>
        <w:ind w:firstLine="708"/>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Модуль 1. Предмет філософії. Світовий філософський процес (3</w:t>
      </w:r>
      <w:r>
        <w:rPr>
          <w:rFonts w:ascii="Times New Roman" w:hAnsi="Times New Roman" w:cs="Times New Roman"/>
          <w:b/>
          <w:bCs/>
          <w:sz w:val="24"/>
          <w:szCs w:val="24"/>
          <w:lang w:val="uk-UA"/>
        </w:rPr>
        <w:t>0</w:t>
      </w:r>
      <w:r w:rsidRPr="00A20ECF">
        <w:rPr>
          <w:rFonts w:ascii="Times New Roman" w:hAnsi="Times New Roman" w:cs="Times New Roman"/>
          <w:b/>
          <w:bCs/>
          <w:sz w:val="24"/>
          <w:szCs w:val="24"/>
          <w:lang w:val="uk-UA"/>
        </w:rPr>
        <w:t xml:space="preserve"> бали)</w:t>
      </w:r>
    </w:p>
    <w:p w:rsidR="00722916" w:rsidRPr="00A20ECF" w:rsidRDefault="00722916" w:rsidP="00F02778">
      <w:pPr>
        <w:spacing w:after="0" w:line="240" w:lineRule="auto"/>
        <w:ind w:firstLine="708"/>
        <w:jc w:val="both"/>
        <w:rPr>
          <w:rFonts w:ascii="Times New Roman" w:hAnsi="Times New Roman" w:cs="Times New Roman"/>
          <w:b/>
          <w:bCs/>
          <w:sz w:val="24"/>
          <w:szCs w:val="24"/>
          <w:lang w:val="uk-UA"/>
        </w:rPr>
      </w:pPr>
      <w:r w:rsidRPr="00A20ECF">
        <w:rPr>
          <w:rFonts w:ascii="Times New Roman" w:hAnsi="Times New Roman" w:cs="Times New Roman"/>
          <w:b/>
          <w:bCs/>
          <w:sz w:val="24"/>
          <w:szCs w:val="24"/>
        </w:rPr>
        <w:t xml:space="preserve">Перший </w:t>
      </w:r>
      <w:r w:rsidRPr="00A20ECF">
        <w:rPr>
          <w:rFonts w:ascii="Times New Roman" w:hAnsi="Times New Roman" w:cs="Times New Roman"/>
          <w:b/>
          <w:bCs/>
          <w:sz w:val="24"/>
          <w:szCs w:val="24"/>
          <w:lang w:val="uk-UA"/>
        </w:rPr>
        <w:t xml:space="preserve">модуль </w:t>
      </w:r>
      <w:r w:rsidRPr="00A20ECF">
        <w:rPr>
          <w:rFonts w:ascii="Times New Roman" w:hAnsi="Times New Roman" w:cs="Times New Roman"/>
          <w:sz w:val="24"/>
          <w:szCs w:val="24"/>
        </w:rPr>
        <w:t xml:space="preserve">включає в себе </w:t>
      </w:r>
      <w:r>
        <w:rPr>
          <w:rFonts w:ascii="Times New Roman" w:hAnsi="Times New Roman" w:cs="Times New Roman"/>
          <w:sz w:val="24"/>
          <w:szCs w:val="24"/>
          <w:lang w:val="uk-UA"/>
        </w:rPr>
        <w:t>5</w:t>
      </w:r>
      <w:r w:rsidRPr="00A20ECF">
        <w:rPr>
          <w:rFonts w:ascii="Times New Roman" w:hAnsi="Times New Roman" w:cs="Times New Roman"/>
          <w:sz w:val="24"/>
          <w:szCs w:val="24"/>
        </w:rPr>
        <w:t xml:space="preserve"> лекції </w:t>
      </w:r>
      <w:r w:rsidRPr="00A20ECF">
        <w:rPr>
          <w:rFonts w:ascii="Times New Roman" w:hAnsi="Times New Roman" w:cs="Times New Roman"/>
          <w:sz w:val="24"/>
          <w:szCs w:val="24"/>
          <w:lang w:val="uk-UA"/>
        </w:rPr>
        <w:t>та</w:t>
      </w:r>
      <w:r>
        <w:rPr>
          <w:rFonts w:ascii="Times New Roman" w:hAnsi="Times New Roman" w:cs="Times New Roman"/>
          <w:sz w:val="24"/>
          <w:szCs w:val="24"/>
          <w:lang w:val="uk-UA"/>
        </w:rPr>
        <w:t xml:space="preserve"> 5</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uk-UA"/>
        </w:rPr>
        <w:t>семінарів. Максимальний бал за підготовлений конспект тез лекційного матеріалу – 1 бал. Максимальний бал за роботу на семінарі 2,5 балів. Максимальна кількість балів за виконану самостійну роботу (есе)– 10 балів. Якщо самостійна робота за модуль виконана у відповідні терміни нараховується додатков</w:t>
      </w:r>
      <w:r>
        <w:rPr>
          <w:rFonts w:ascii="Times New Roman" w:hAnsi="Times New Roman" w:cs="Times New Roman"/>
          <w:sz w:val="24"/>
          <w:szCs w:val="24"/>
          <w:lang w:val="uk-UA"/>
        </w:rPr>
        <w:t>і 2,5</w:t>
      </w:r>
      <w:r w:rsidRPr="00A20ECF">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r w:rsidRPr="00A20ECF">
        <w:rPr>
          <w:rFonts w:ascii="Times New Roman" w:hAnsi="Times New Roman" w:cs="Times New Roman"/>
          <w:sz w:val="24"/>
          <w:szCs w:val="24"/>
          <w:lang w:val="uk-UA"/>
        </w:rPr>
        <w:t>.</w:t>
      </w:r>
    </w:p>
    <w:p w:rsidR="00722916" w:rsidRPr="00A20ECF" w:rsidRDefault="00722916" w:rsidP="00F02778">
      <w:pPr>
        <w:spacing w:after="0" w:line="240" w:lineRule="auto"/>
        <w:rPr>
          <w:rFonts w:ascii="Times New Roman" w:hAnsi="Times New Roman" w:cs="Times New Roman"/>
          <w:sz w:val="24"/>
          <w:szCs w:val="24"/>
          <w:lang w:val="uk-UA"/>
        </w:rPr>
      </w:pPr>
    </w:p>
    <w:p w:rsidR="00722916" w:rsidRPr="00A20ECF" w:rsidRDefault="00722916" w:rsidP="00F02778">
      <w:pPr>
        <w:spacing w:after="0" w:line="240" w:lineRule="auto"/>
        <w:ind w:firstLine="708"/>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Модуль 2. Основні розділи та проблеми сучасної філософії (</w:t>
      </w:r>
      <w:r>
        <w:rPr>
          <w:rFonts w:ascii="Times New Roman" w:hAnsi="Times New Roman" w:cs="Times New Roman"/>
          <w:b/>
          <w:bCs/>
          <w:sz w:val="24"/>
          <w:szCs w:val="24"/>
          <w:lang w:val="uk-UA"/>
        </w:rPr>
        <w:t>30</w:t>
      </w:r>
      <w:r w:rsidRPr="00A20ECF">
        <w:rPr>
          <w:rFonts w:ascii="Times New Roman" w:hAnsi="Times New Roman" w:cs="Times New Roman"/>
          <w:b/>
          <w:bCs/>
          <w:sz w:val="24"/>
          <w:szCs w:val="24"/>
          <w:lang w:val="uk-UA"/>
        </w:rPr>
        <w:t xml:space="preserve"> балів)</w:t>
      </w:r>
    </w:p>
    <w:p w:rsidR="00722916" w:rsidRPr="00A20ECF" w:rsidRDefault="00722916" w:rsidP="00F02778">
      <w:pPr>
        <w:spacing w:after="0" w:line="240" w:lineRule="auto"/>
        <w:jc w:val="both"/>
        <w:rPr>
          <w:rFonts w:ascii="Times New Roman" w:hAnsi="Times New Roman" w:cs="Times New Roman"/>
          <w:sz w:val="24"/>
          <w:szCs w:val="24"/>
          <w:lang w:val="uk-UA"/>
        </w:rPr>
      </w:pPr>
      <w:r w:rsidRPr="00A20ECF">
        <w:rPr>
          <w:rFonts w:ascii="Times New Roman" w:hAnsi="Times New Roman" w:cs="Times New Roman"/>
          <w:b/>
          <w:bCs/>
          <w:sz w:val="24"/>
          <w:szCs w:val="24"/>
          <w:lang w:val="uk-UA"/>
        </w:rPr>
        <w:t>Другий</w:t>
      </w:r>
      <w:r w:rsidRPr="00A20ECF">
        <w:rPr>
          <w:rFonts w:ascii="Times New Roman" w:hAnsi="Times New Roman" w:cs="Times New Roman"/>
          <w:b/>
          <w:bCs/>
          <w:sz w:val="24"/>
          <w:szCs w:val="24"/>
        </w:rPr>
        <w:t xml:space="preserve"> </w:t>
      </w:r>
      <w:r w:rsidRPr="00A20ECF">
        <w:rPr>
          <w:rFonts w:ascii="Times New Roman" w:hAnsi="Times New Roman" w:cs="Times New Roman"/>
          <w:b/>
          <w:bCs/>
          <w:sz w:val="24"/>
          <w:szCs w:val="24"/>
          <w:lang w:val="uk-UA"/>
        </w:rPr>
        <w:t xml:space="preserve">модуль </w:t>
      </w:r>
      <w:r w:rsidRPr="00A20ECF">
        <w:rPr>
          <w:rFonts w:ascii="Times New Roman" w:hAnsi="Times New Roman" w:cs="Times New Roman"/>
          <w:sz w:val="24"/>
          <w:szCs w:val="24"/>
        </w:rPr>
        <w:t xml:space="preserve">включає в себе </w:t>
      </w:r>
      <w:r w:rsidRPr="00A20ECF">
        <w:rPr>
          <w:rFonts w:ascii="Times New Roman" w:hAnsi="Times New Roman" w:cs="Times New Roman"/>
          <w:sz w:val="24"/>
          <w:szCs w:val="24"/>
          <w:lang w:val="uk-UA"/>
        </w:rPr>
        <w:t>5</w:t>
      </w:r>
      <w:r w:rsidRPr="00A20ECF">
        <w:rPr>
          <w:rFonts w:ascii="Times New Roman" w:hAnsi="Times New Roman" w:cs="Times New Roman"/>
          <w:sz w:val="24"/>
          <w:szCs w:val="24"/>
        </w:rPr>
        <w:t xml:space="preserve"> лекції </w:t>
      </w:r>
      <w:r w:rsidRPr="00A20ECF">
        <w:rPr>
          <w:rFonts w:ascii="Times New Roman" w:hAnsi="Times New Roman" w:cs="Times New Roman"/>
          <w:sz w:val="24"/>
          <w:szCs w:val="24"/>
          <w:lang w:val="uk-UA"/>
        </w:rPr>
        <w:t>та 5</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uk-UA"/>
        </w:rPr>
        <w:t xml:space="preserve">семінарів. Максимальний бал за підготовлений конспект тез лекційного матеріалу – 1 бал. Максимальний бал за роботу на семінарі 2,5 балів. Максимальна кількість балів за виконану самостійну роботу (тестування) – 10 балів. Якщо самостійна робота за модуль виконана у відповідні терміни нараховується додатково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,5 бал</w:t>
      </w:r>
      <w:r>
        <w:rPr>
          <w:rFonts w:ascii="Times New Roman" w:hAnsi="Times New Roman" w:cs="Times New Roman"/>
          <w:sz w:val="24"/>
          <w:szCs w:val="24"/>
          <w:lang w:val="uk-UA"/>
        </w:rPr>
        <w:t>и</w:t>
      </w:r>
      <w:r w:rsidRPr="00A20ECF">
        <w:rPr>
          <w:rFonts w:ascii="Times New Roman" w:hAnsi="Times New Roman" w:cs="Times New Roman"/>
          <w:sz w:val="24"/>
          <w:szCs w:val="24"/>
          <w:lang w:val="uk-UA"/>
        </w:rPr>
        <w:t>.</w:t>
      </w:r>
    </w:p>
    <w:p w:rsidR="00722916" w:rsidRPr="00A20ECF" w:rsidRDefault="00722916" w:rsidP="00F02778">
      <w:pPr>
        <w:spacing w:after="0" w:line="240" w:lineRule="auto"/>
        <w:rPr>
          <w:rFonts w:ascii="Times New Roman" w:hAnsi="Times New Roman" w:cs="Times New Roman"/>
          <w:sz w:val="24"/>
          <w:szCs w:val="24"/>
          <w:lang w:val="uk-UA"/>
        </w:rPr>
      </w:pPr>
    </w:p>
    <w:p w:rsidR="00722916" w:rsidRPr="00A20ECF" w:rsidRDefault="00722916" w:rsidP="00F02778">
      <w:pPr>
        <w:spacing w:after="0" w:line="240" w:lineRule="auto"/>
        <w:rPr>
          <w:rFonts w:ascii="Times New Roman" w:hAnsi="Times New Roman" w:cs="Times New Roman"/>
          <w:i/>
          <w:iCs/>
          <w:sz w:val="24"/>
          <w:szCs w:val="24"/>
          <w:lang w:val="uk-UA"/>
        </w:rPr>
      </w:pPr>
      <w:r w:rsidRPr="00A20ECF">
        <w:rPr>
          <w:rFonts w:ascii="Times New Roman" w:hAnsi="Times New Roman" w:cs="Times New Roman"/>
          <w:i/>
          <w:iCs/>
          <w:sz w:val="24"/>
          <w:szCs w:val="24"/>
          <w:lang w:val="uk-UA"/>
        </w:rPr>
        <w:t>Критерії оцінювання та бали за лекційні матеріали:</w:t>
      </w:r>
    </w:p>
    <w:p w:rsidR="00722916" w:rsidRPr="00A20ECF" w:rsidRDefault="00722916" w:rsidP="00F02778">
      <w:pPr>
        <w:pStyle w:val="Default"/>
        <w:jc w:val="both"/>
        <w:rPr>
          <w:rFonts w:ascii="Times New Roman" w:hAnsi="Times New Roman" w:cs="Times New Roman"/>
          <w:lang w:val="uk-UA"/>
        </w:rPr>
      </w:pPr>
      <w:r w:rsidRPr="00A20ECF">
        <w:rPr>
          <w:rFonts w:ascii="Times New Roman" w:hAnsi="Times New Roman" w:cs="Times New Roman"/>
          <w:lang w:val="uk-UA"/>
        </w:rPr>
        <w:t xml:space="preserve">0 балів – конспект лекції відсутній; </w:t>
      </w:r>
    </w:p>
    <w:p w:rsidR="00722916" w:rsidRPr="00A20ECF" w:rsidRDefault="00722916" w:rsidP="00F02778">
      <w:pPr>
        <w:pStyle w:val="Default"/>
        <w:jc w:val="both"/>
        <w:rPr>
          <w:rFonts w:ascii="Times New Roman" w:hAnsi="Times New Roman" w:cs="Times New Roman"/>
          <w:lang w:val="uk-UA"/>
        </w:rPr>
      </w:pPr>
      <w:r w:rsidRPr="00A20ECF">
        <w:rPr>
          <w:rFonts w:ascii="Times New Roman" w:hAnsi="Times New Roman" w:cs="Times New Roman"/>
          <w:lang w:val="uk-UA"/>
        </w:rPr>
        <w:t>0,5 бала – конспект лекції є не повним (не всі питання відображені, не використовувалась рекомендована література);</w:t>
      </w:r>
    </w:p>
    <w:p w:rsidR="00722916" w:rsidRPr="00A20ECF" w:rsidRDefault="00722916" w:rsidP="00F02778">
      <w:pPr>
        <w:pStyle w:val="Default"/>
        <w:jc w:val="both"/>
        <w:rPr>
          <w:rFonts w:ascii="Times New Roman" w:hAnsi="Times New Roman" w:cs="Times New Roman"/>
          <w:lang w:val="uk-UA"/>
        </w:rPr>
      </w:pPr>
      <w:r w:rsidRPr="00A20ECF">
        <w:rPr>
          <w:rFonts w:ascii="Times New Roman" w:hAnsi="Times New Roman" w:cs="Times New Roman"/>
          <w:lang w:val="uk-UA"/>
        </w:rPr>
        <w:t xml:space="preserve">1 бал – конспект лекції є повним (розкриті всі питання, залучена додаткова література). </w:t>
      </w:r>
    </w:p>
    <w:p w:rsidR="00722916" w:rsidRPr="00A20ECF" w:rsidRDefault="00722916" w:rsidP="00F02778">
      <w:pPr>
        <w:pStyle w:val="Default"/>
        <w:spacing w:before="240"/>
        <w:jc w:val="both"/>
        <w:rPr>
          <w:rFonts w:ascii="Times New Roman" w:hAnsi="Times New Roman" w:cs="Times New Roman"/>
          <w:lang w:val="uk-UA"/>
        </w:rPr>
      </w:pPr>
      <w:r w:rsidRPr="00A20ECF">
        <w:rPr>
          <w:rFonts w:ascii="Times New Roman" w:hAnsi="Times New Roman" w:cs="Times New Roman"/>
          <w:lang w:val="uk-UA"/>
        </w:rPr>
        <w:t>Робота на семінарі передбачає усну відповідь на питання, написання письмової або тестової роботи.</w:t>
      </w:r>
    </w:p>
    <w:p w:rsidR="00722916" w:rsidRPr="00A20ECF" w:rsidRDefault="00722916" w:rsidP="00F02778">
      <w:pPr>
        <w:pStyle w:val="Default"/>
        <w:jc w:val="both"/>
        <w:rPr>
          <w:rFonts w:ascii="Times New Roman" w:hAnsi="Times New Roman" w:cs="Times New Roman"/>
          <w:i/>
          <w:iCs/>
          <w:lang w:val="uk-UA"/>
        </w:rPr>
      </w:pPr>
      <w:r w:rsidRPr="00A20ECF">
        <w:rPr>
          <w:rFonts w:ascii="Times New Roman" w:hAnsi="Times New Roman" w:cs="Times New Roman"/>
          <w:i/>
          <w:iCs/>
          <w:lang w:val="uk-UA"/>
        </w:rPr>
        <w:t>Для тестової письмової роботи застосовуються наступні критерії:</w:t>
      </w:r>
    </w:p>
    <w:p w:rsidR="00722916" w:rsidRPr="00A20ECF" w:rsidRDefault="00722916" w:rsidP="00F02778">
      <w:pPr>
        <w:pStyle w:val="Default"/>
        <w:jc w:val="both"/>
        <w:rPr>
          <w:rFonts w:ascii="Times New Roman" w:hAnsi="Times New Roman" w:cs="Times New Roman"/>
          <w:lang w:val="uk-UA"/>
        </w:rPr>
      </w:pPr>
      <w:r w:rsidRPr="00A20ECF">
        <w:rPr>
          <w:rFonts w:ascii="Times New Roman" w:hAnsi="Times New Roman" w:cs="Times New Roman"/>
          <w:lang w:val="uk-UA"/>
        </w:rPr>
        <w:t>0 балів – від 0 до 34 % правильних відповідей;</w:t>
      </w:r>
    </w:p>
    <w:p w:rsidR="00722916" w:rsidRPr="00A20ECF" w:rsidRDefault="00722916" w:rsidP="00F02778">
      <w:pPr>
        <w:pStyle w:val="Default"/>
        <w:jc w:val="both"/>
        <w:rPr>
          <w:rFonts w:ascii="Times New Roman" w:hAnsi="Times New Roman" w:cs="Times New Roman"/>
          <w:lang w:val="uk-UA"/>
        </w:rPr>
      </w:pPr>
      <w:r w:rsidRPr="00A20ECF">
        <w:rPr>
          <w:rFonts w:ascii="Times New Roman" w:hAnsi="Times New Roman" w:cs="Times New Roman"/>
          <w:lang w:val="uk-UA"/>
        </w:rPr>
        <w:t>0,5 бала – від 35 до 59 % правильних відповідей;</w:t>
      </w:r>
    </w:p>
    <w:p w:rsidR="00722916" w:rsidRPr="00A20ECF" w:rsidRDefault="00722916" w:rsidP="00F02778">
      <w:pPr>
        <w:pStyle w:val="Default"/>
        <w:jc w:val="both"/>
        <w:rPr>
          <w:rFonts w:ascii="Times New Roman" w:hAnsi="Times New Roman" w:cs="Times New Roman"/>
          <w:lang w:val="uk-UA"/>
        </w:rPr>
      </w:pPr>
      <w:r w:rsidRPr="00A20ECF">
        <w:rPr>
          <w:rFonts w:ascii="Times New Roman" w:hAnsi="Times New Roman" w:cs="Times New Roman"/>
          <w:lang w:val="uk-UA"/>
        </w:rPr>
        <w:t>1 бал – від 60 до 63 % правильних відповідей;</w:t>
      </w:r>
    </w:p>
    <w:p w:rsidR="00722916" w:rsidRPr="00A20ECF" w:rsidRDefault="00722916" w:rsidP="00F02778">
      <w:pPr>
        <w:pStyle w:val="Default"/>
        <w:jc w:val="both"/>
        <w:rPr>
          <w:rFonts w:ascii="Times New Roman" w:hAnsi="Times New Roman" w:cs="Times New Roman"/>
          <w:lang w:val="uk-UA"/>
        </w:rPr>
      </w:pPr>
      <w:r w:rsidRPr="00A20ECF">
        <w:rPr>
          <w:rFonts w:ascii="Times New Roman" w:hAnsi="Times New Roman" w:cs="Times New Roman"/>
          <w:lang w:val="uk-UA"/>
        </w:rPr>
        <w:t>1,5 бала – від 64 до 73 % правильних відповідей;</w:t>
      </w:r>
    </w:p>
    <w:p w:rsidR="00722916" w:rsidRPr="00A20ECF" w:rsidRDefault="00722916" w:rsidP="00F02778">
      <w:pPr>
        <w:pStyle w:val="Default"/>
        <w:jc w:val="both"/>
        <w:rPr>
          <w:rFonts w:ascii="Times New Roman" w:hAnsi="Times New Roman" w:cs="Times New Roman"/>
          <w:lang w:val="uk-UA"/>
        </w:rPr>
      </w:pPr>
      <w:r w:rsidRPr="00A20ECF">
        <w:rPr>
          <w:rFonts w:ascii="Times New Roman" w:hAnsi="Times New Roman" w:cs="Times New Roman"/>
          <w:lang w:val="uk-UA"/>
        </w:rPr>
        <w:t>2 бала – від 74 до 89 % правильних відповідей;</w:t>
      </w:r>
    </w:p>
    <w:p w:rsidR="00722916" w:rsidRPr="00A20ECF" w:rsidRDefault="00722916" w:rsidP="00F02778">
      <w:pPr>
        <w:pStyle w:val="Default"/>
        <w:jc w:val="both"/>
        <w:rPr>
          <w:rFonts w:ascii="Times New Roman" w:hAnsi="Times New Roman" w:cs="Times New Roman"/>
          <w:lang w:val="uk-UA"/>
        </w:rPr>
      </w:pPr>
      <w:r w:rsidRPr="00A20ECF">
        <w:rPr>
          <w:rFonts w:ascii="Times New Roman" w:hAnsi="Times New Roman" w:cs="Times New Roman"/>
          <w:lang w:val="uk-UA"/>
        </w:rPr>
        <w:t>2,5 бала  - від 90 до 10 правильних відповідей.</w:t>
      </w:r>
    </w:p>
    <w:p w:rsidR="00722916" w:rsidRPr="00A20ECF" w:rsidRDefault="00722916" w:rsidP="00F02778">
      <w:pPr>
        <w:pStyle w:val="Default"/>
        <w:jc w:val="both"/>
        <w:rPr>
          <w:rFonts w:ascii="Times New Roman" w:hAnsi="Times New Roman" w:cs="Times New Roman"/>
          <w:lang w:val="uk-UA"/>
        </w:rPr>
      </w:pPr>
    </w:p>
    <w:p w:rsidR="00722916" w:rsidRPr="00A20ECF" w:rsidRDefault="00722916" w:rsidP="00F02778">
      <w:pPr>
        <w:pStyle w:val="Default"/>
        <w:jc w:val="both"/>
        <w:rPr>
          <w:rFonts w:ascii="Times New Roman" w:hAnsi="Times New Roman" w:cs="Times New Roman"/>
          <w:i/>
          <w:iCs/>
          <w:lang w:val="uk-UA"/>
        </w:rPr>
      </w:pPr>
      <w:r w:rsidRPr="00A20ECF">
        <w:rPr>
          <w:rFonts w:ascii="Times New Roman" w:hAnsi="Times New Roman" w:cs="Times New Roman"/>
          <w:i/>
          <w:iCs/>
          <w:lang w:val="uk-UA"/>
        </w:rPr>
        <w:t>Для письмової роботи застосовуються наступні критерії:</w:t>
      </w:r>
    </w:p>
    <w:p w:rsidR="00722916" w:rsidRPr="00A20ECF" w:rsidRDefault="00722916" w:rsidP="00F02778">
      <w:pPr>
        <w:pStyle w:val="Default"/>
        <w:jc w:val="both"/>
        <w:rPr>
          <w:rFonts w:ascii="Times New Roman" w:hAnsi="Times New Roman" w:cs="Times New Roman"/>
          <w:lang w:val="uk-UA"/>
        </w:rPr>
      </w:pPr>
      <w:r w:rsidRPr="00A20ECF">
        <w:rPr>
          <w:rFonts w:ascii="Times New Roman" w:hAnsi="Times New Roman" w:cs="Times New Roman"/>
          <w:lang w:val="uk-UA"/>
        </w:rPr>
        <w:t>0 балів – навчальним матеріалом не володіє, окремі факти на рівні розпізнавання;</w:t>
      </w:r>
    </w:p>
    <w:p w:rsidR="00722916" w:rsidRPr="00A20ECF" w:rsidRDefault="00722916" w:rsidP="00F02778">
      <w:pPr>
        <w:pStyle w:val="Default"/>
        <w:jc w:val="both"/>
        <w:rPr>
          <w:rFonts w:ascii="Times New Roman" w:hAnsi="Times New Roman" w:cs="Times New Roman"/>
          <w:lang w:val="uk-UA"/>
        </w:rPr>
      </w:pPr>
      <w:r w:rsidRPr="00A20ECF">
        <w:rPr>
          <w:rFonts w:ascii="Times New Roman" w:hAnsi="Times New Roman" w:cs="Times New Roman"/>
          <w:lang w:val="uk-UA"/>
        </w:rPr>
        <w:t>1 бал – навчальний матеріал має фрагментований характер, містить грубі помилки, відсутня логіка викладу матеріалу;</w:t>
      </w:r>
    </w:p>
    <w:p w:rsidR="00722916" w:rsidRPr="00A20ECF" w:rsidRDefault="00722916" w:rsidP="00F02778">
      <w:pPr>
        <w:pStyle w:val="Default"/>
        <w:jc w:val="both"/>
        <w:rPr>
          <w:rFonts w:ascii="Times New Roman" w:hAnsi="Times New Roman" w:cs="Times New Roman"/>
          <w:lang w:val="uk-UA"/>
        </w:rPr>
      </w:pPr>
      <w:r w:rsidRPr="00A20ECF">
        <w:rPr>
          <w:rFonts w:ascii="Times New Roman" w:hAnsi="Times New Roman" w:cs="Times New Roman"/>
          <w:lang w:val="uk-UA"/>
        </w:rPr>
        <w:t>1,5 бала – виклад матеріалу має репродуктивний характер, не вистачає творчого осмислення проблем, не використовується додаткова література, присутні суттєві помилки;</w:t>
      </w:r>
    </w:p>
    <w:p w:rsidR="00722916" w:rsidRPr="00A20ECF" w:rsidRDefault="00722916" w:rsidP="00F02778">
      <w:pPr>
        <w:pStyle w:val="Default"/>
        <w:jc w:val="both"/>
        <w:rPr>
          <w:rFonts w:ascii="Times New Roman" w:hAnsi="Times New Roman" w:cs="Times New Roman"/>
          <w:lang w:val="uk-UA"/>
        </w:rPr>
      </w:pPr>
      <w:r w:rsidRPr="00A20ECF">
        <w:rPr>
          <w:rFonts w:ascii="Times New Roman" w:hAnsi="Times New Roman" w:cs="Times New Roman"/>
          <w:lang w:val="uk-UA"/>
        </w:rPr>
        <w:t>2 бала – самостійний виклад навчального матеріалу, використана додаткова література, матеріал має чітку логічну структуру, але присутні окремі помилки, відповідь на окремі питання не є повною;</w:t>
      </w:r>
    </w:p>
    <w:p w:rsidR="00722916" w:rsidRPr="00A20ECF" w:rsidRDefault="00722916" w:rsidP="00F02778">
      <w:pPr>
        <w:pStyle w:val="Default"/>
        <w:jc w:val="both"/>
        <w:rPr>
          <w:rFonts w:ascii="Times New Roman" w:hAnsi="Times New Roman" w:cs="Times New Roman"/>
          <w:lang w:val="uk-UA"/>
        </w:rPr>
      </w:pPr>
      <w:r w:rsidRPr="00A20ECF">
        <w:rPr>
          <w:rFonts w:ascii="Times New Roman" w:hAnsi="Times New Roman" w:cs="Times New Roman"/>
          <w:lang w:val="uk-UA"/>
        </w:rPr>
        <w:t>2,5 бала – самостійно і творчо викладено навчальний матеріал, використана додаткова література, матеріал має чітку логічну структуру, нестандартний підхід до розуміння окремих питань, відсутні суттєві помилки, відповідь є повною та містить необхідну кількість прикладів.</w:t>
      </w:r>
    </w:p>
    <w:p w:rsidR="00722916" w:rsidRPr="00A20ECF" w:rsidRDefault="00722916" w:rsidP="00F02778">
      <w:pPr>
        <w:pStyle w:val="Default"/>
        <w:jc w:val="both"/>
        <w:rPr>
          <w:rFonts w:ascii="Times New Roman" w:hAnsi="Times New Roman" w:cs="Times New Roman"/>
          <w:lang w:val="uk-UA"/>
        </w:rPr>
      </w:pPr>
    </w:p>
    <w:p w:rsidR="00722916" w:rsidRPr="00A20ECF" w:rsidRDefault="00722916" w:rsidP="00F02778">
      <w:pPr>
        <w:pStyle w:val="Default"/>
        <w:jc w:val="both"/>
        <w:rPr>
          <w:rFonts w:ascii="Times New Roman" w:hAnsi="Times New Roman" w:cs="Times New Roman"/>
          <w:i/>
          <w:iCs/>
          <w:lang w:val="uk-UA"/>
        </w:rPr>
      </w:pPr>
      <w:r w:rsidRPr="00A20ECF">
        <w:rPr>
          <w:rFonts w:ascii="Times New Roman" w:hAnsi="Times New Roman" w:cs="Times New Roman"/>
          <w:i/>
          <w:iCs/>
          <w:lang w:val="uk-UA"/>
        </w:rPr>
        <w:t>Усна відповідь повинна відповідати наступним критеріям:</w:t>
      </w:r>
    </w:p>
    <w:p w:rsidR="00722916" w:rsidRPr="00A20ECF" w:rsidRDefault="00722916" w:rsidP="00F02778">
      <w:pPr>
        <w:pStyle w:val="Default"/>
        <w:jc w:val="both"/>
        <w:rPr>
          <w:rFonts w:ascii="Times New Roman" w:hAnsi="Times New Roman" w:cs="Times New Roman"/>
          <w:lang w:val="uk-UA"/>
        </w:rPr>
      </w:pPr>
      <w:r w:rsidRPr="00A20ECF">
        <w:rPr>
          <w:rFonts w:ascii="Times New Roman" w:hAnsi="Times New Roman" w:cs="Times New Roman"/>
          <w:lang w:val="uk-UA"/>
        </w:rPr>
        <w:t>0 балів – навчальним матеріалом не володіє, окремі факти на рівні розпізнавання;</w:t>
      </w:r>
    </w:p>
    <w:p w:rsidR="00722916" w:rsidRPr="00A20ECF" w:rsidRDefault="00722916" w:rsidP="00F02778">
      <w:pPr>
        <w:pStyle w:val="Default"/>
        <w:jc w:val="both"/>
        <w:rPr>
          <w:rFonts w:ascii="Times New Roman" w:hAnsi="Times New Roman" w:cs="Times New Roman"/>
          <w:lang w:val="uk-UA"/>
        </w:rPr>
      </w:pPr>
      <w:r w:rsidRPr="00A20ECF">
        <w:rPr>
          <w:rFonts w:ascii="Times New Roman" w:hAnsi="Times New Roman" w:cs="Times New Roman"/>
          <w:lang w:val="uk-UA"/>
        </w:rPr>
        <w:t>1 бал – відповідь має фрагментований характер, містить грубі помилки, відсутня логіка викладу матеріалу, не здатен відповісти на запитання викладача;</w:t>
      </w:r>
    </w:p>
    <w:p w:rsidR="00722916" w:rsidRPr="00A20ECF" w:rsidRDefault="00722916" w:rsidP="00F02778">
      <w:pPr>
        <w:pStyle w:val="Default"/>
        <w:jc w:val="both"/>
        <w:rPr>
          <w:rFonts w:ascii="Times New Roman" w:hAnsi="Times New Roman" w:cs="Times New Roman"/>
          <w:lang w:val="uk-UA"/>
        </w:rPr>
      </w:pPr>
      <w:r w:rsidRPr="00A20ECF">
        <w:rPr>
          <w:rFonts w:ascii="Times New Roman" w:hAnsi="Times New Roman" w:cs="Times New Roman"/>
          <w:lang w:val="uk-UA"/>
        </w:rPr>
        <w:t>1,5 бала – відповідь має репродуктивний характер, не вистачає творчого осмислення проблем, при підготовці до семінару не використовувалася додаткова література, присутні суттєві помилки, не може вести дискусію, наводити власні переконливі аргументи;</w:t>
      </w:r>
    </w:p>
    <w:p w:rsidR="00722916" w:rsidRPr="00A20ECF" w:rsidRDefault="00722916" w:rsidP="00F02778">
      <w:pPr>
        <w:pStyle w:val="Default"/>
        <w:jc w:val="both"/>
        <w:rPr>
          <w:rFonts w:ascii="Times New Roman" w:hAnsi="Times New Roman" w:cs="Times New Roman"/>
          <w:lang w:val="uk-UA"/>
        </w:rPr>
      </w:pPr>
      <w:r w:rsidRPr="00A20ECF">
        <w:rPr>
          <w:rFonts w:ascii="Times New Roman" w:hAnsi="Times New Roman" w:cs="Times New Roman"/>
          <w:lang w:val="uk-UA"/>
        </w:rPr>
        <w:t>2 бала – самостійний виклад навчального матеріалу, при підготовці використана додаткова література, виклад матеріал здійснюється чітко і послідовно, але присутні окремі помилки, відповідь на окремі питання не є повною та потребує допомоги викладача;</w:t>
      </w:r>
    </w:p>
    <w:p w:rsidR="00722916" w:rsidRPr="00A20ECF" w:rsidRDefault="00722916" w:rsidP="00F02778">
      <w:pPr>
        <w:pStyle w:val="Default"/>
        <w:jc w:val="both"/>
        <w:rPr>
          <w:rFonts w:ascii="Times New Roman" w:hAnsi="Times New Roman" w:cs="Times New Roman"/>
          <w:lang w:val="uk-UA"/>
        </w:rPr>
      </w:pPr>
      <w:r w:rsidRPr="00A20ECF">
        <w:rPr>
          <w:rFonts w:ascii="Times New Roman" w:hAnsi="Times New Roman" w:cs="Times New Roman"/>
          <w:lang w:val="uk-UA"/>
        </w:rPr>
        <w:t>2,5 бала – самостійно і творчо викладено навчальний матеріал, використана додаткова література при підготовці до семінару, матеріал має чітку логічну структуру, нестандартний підхід до розуміння окремих питань, відсутні суттєві помилки, відповідь є повною, здатен розпочинати та вести дискусію.</w:t>
      </w:r>
    </w:p>
    <w:p w:rsidR="00722916" w:rsidRPr="00A20ECF" w:rsidRDefault="00722916" w:rsidP="00F02778">
      <w:pPr>
        <w:pStyle w:val="Default"/>
        <w:spacing w:before="240"/>
        <w:jc w:val="both"/>
        <w:rPr>
          <w:rFonts w:ascii="Times New Roman" w:hAnsi="Times New Roman" w:cs="Times New Roman"/>
          <w:lang w:val="uk-UA"/>
        </w:rPr>
      </w:pPr>
      <w:r w:rsidRPr="00A20ECF">
        <w:rPr>
          <w:rFonts w:ascii="Times New Roman" w:hAnsi="Times New Roman" w:cs="Times New Roman"/>
          <w:lang w:val="uk-UA"/>
        </w:rPr>
        <w:t>Самостійна робота передбачає написання конспекту або реферату.</w:t>
      </w:r>
    </w:p>
    <w:p w:rsidR="00722916" w:rsidRPr="00A20ECF" w:rsidRDefault="00722916" w:rsidP="00F02778">
      <w:pPr>
        <w:pStyle w:val="Default"/>
        <w:jc w:val="both"/>
        <w:rPr>
          <w:rFonts w:ascii="Times New Roman" w:hAnsi="Times New Roman" w:cs="Times New Roman"/>
          <w:i/>
          <w:iCs/>
          <w:lang w:val="uk-UA"/>
        </w:rPr>
      </w:pPr>
      <w:r w:rsidRPr="00A20ECF">
        <w:rPr>
          <w:rFonts w:ascii="Times New Roman" w:hAnsi="Times New Roman" w:cs="Times New Roman"/>
          <w:i/>
          <w:iCs/>
          <w:lang w:val="uk-UA"/>
        </w:rPr>
        <w:t>Критерії оцінювання реферату:</w:t>
      </w:r>
    </w:p>
    <w:p w:rsidR="00722916" w:rsidRPr="00A20ECF" w:rsidRDefault="00722916" w:rsidP="00F02778">
      <w:pPr>
        <w:pStyle w:val="Default"/>
        <w:jc w:val="both"/>
        <w:rPr>
          <w:rFonts w:ascii="Times New Roman" w:hAnsi="Times New Roman" w:cs="Times New Roman"/>
          <w:lang w:val="uk-UA"/>
        </w:rPr>
      </w:pPr>
      <w:r w:rsidRPr="00A20ECF">
        <w:rPr>
          <w:rFonts w:ascii="Times New Roman" w:hAnsi="Times New Roman" w:cs="Times New Roman"/>
          <w:lang w:val="uk-UA"/>
        </w:rPr>
        <w:t>0 балів – реферат має поверховий виклад матеріалу, відсутні посилання на джерела і літературу, а також висновки. Література не містить необхідну кількість джерел;</w:t>
      </w:r>
    </w:p>
    <w:p w:rsidR="00722916" w:rsidRPr="00A20ECF" w:rsidRDefault="00722916" w:rsidP="00F02778">
      <w:pPr>
        <w:pStyle w:val="Default"/>
        <w:jc w:val="both"/>
        <w:rPr>
          <w:rFonts w:ascii="Times New Roman" w:hAnsi="Times New Roman" w:cs="Times New Roman"/>
          <w:lang w:val="uk-UA"/>
        </w:rPr>
      </w:pPr>
      <w:r w:rsidRPr="00A20ECF">
        <w:rPr>
          <w:rFonts w:ascii="Times New Roman" w:hAnsi="Times New Roman" w:cs="Times New Roman"/>
          <w:lang w:val="uk-UA"/>
        </w:rPr>
        <w:t>1 бал – реферат в основному відповідає вимогам, має відповідну структуру та список літератури, однак переважає репродуктивне відтворення матеріалу, відсутній творчій самостійний характер. Студент не володіє навичками академічного письма.</w:t>
      </w:r>
    </w:p>
    <w:p w:rsidR="00722916" w:rsidRPr="00A20ECF" w:rsidRDefault="00722916" w:rsidP="00F02778">
      <w:pPr>
        <w:pStyle w:val="Default"/>
        <w:jc w:val="both"/>
        <w:rPr>
          <w:rFonts w:ascii="Times New Roman" w:hAnsi="Times New Roman" w:cs="Times New Roman"/>
          <w:lang w:val="uk-UA"/>
        </w:rPr>
      </w:pPr>
      <w:r w:rsidRPr="00A20ECF">
        <w:rPr>
          <w:rFonts w:ascii="Times New Roman" w:hAnsi="Times New Roman" w:cs="Times New Roman"/>
          <w:lang w:val="uk-UA"/>
        </w:rPr>
        <w:t>1.5 бала – тема опрацьована на достатньому рівні, реферат відповідає усім вимогам, трапляються стилістичні та логічні помилки. В окремих розділах присутня фрагментарність знань, їх репродуктивний характер.</w:t>
      </w:r>
    </w:p>
    <w:p w:rsidR="00722916" w:rsidRPr="00A20ECF" w:rsidRDefault="00722916" w:rsidP="00F02778">
      <w:pPr>
        <w:pStyle w:val="Default"/>
        <w:jc w:val="both"/>
        <w:rPr>
          <w:rFonts w:ascii="Times New Roman" w:hAnsi="Times New Roman" w:cs="Times New Roman"/>
          <w:lang w:val="uk-UA"/>
        </w:rPr>
      </w:pPr>
      <w:r w:rsidRPr="00A20ECF">
        <w:rPr>
          <w:rFonts w:ascii="Times New Roman" w:hAnsi="Times New Roman" w:cs="Times New Roman"/>
          <w:lang w:val="uk-UA"/>
        </w:rPr>
        <w:t>2 бала – реферат відповідає всім вимогам, містить чітку структуру, має завершений характер, містить посилання на новітні теоретичні роботи, текст свідчить про самостійний та творчий підхід.</w:t>
      </w:r>
    </w:p>
    <w:p w:rsidR="00722916" w:rsidRPr="00A20ECF" w:rsidRDefault="00722916" w:rsidP="00F02778">
      <w:pPr>
        <w:pStyle w:val="Default"/>
        <w:jc w:val="both"/>
        <w:rPr>
          <w:rFonts w:ascii="Times New Roman" w:hAnsi="Times New Roman" w:cs="Times New Roman"/>
          <w:lang w:val="uk-UA"/>
        </w:rPr>
      </w:pPr>
    </w:p>
    <w:p w:rsidR="00722916" w:rsidRPr="00A20ECF" w:rsidRDefault="00722916" w:rsidP="00F02778">
      <w:pPr>
        <w:pStyle w:val="Default"/>
        <w:jc w:val="both"/>
        <w:rPr>
          <w:rFonts w:ascii="Times New Roman" w:hAnsi="Times New Roman" w:cs="Times New Roman"/>
          <w:i/>
          <w:iCs/>
          <w:lang w:val="uk-UA"/>
        </w:rPr>
      </w:pPr>
      <w:r w:rsidRPr="00A20ECF">
        <w:rPr>
          <w:rFonts w:ascii="Times New Roman" w:hAnsi="Times New Roman" w:cs="Times New Roman"/>
          <w:i/>
          <w:iCs/>
          <w:lang w:val="uk-UA"/>
        </w:rPr>
        <w:t>Критерії оцінювання конспекту:</w:t>
      </w:r>
    </w:p>
    <w:p w:rsidR="00722916" w:rsidRPr="00A20ECF" w:rsidRDefault="00722916" w:rsidP="00F02778">
      <w:pPr>
        <w:pStyle w:val="Default"/>
        <w:jc w:val="both"/>
        <w:rPr>
          <w:rFonts w:ascii="Times New Roman" w:hAnsi="Times New Roman" w:cs="Times New Roman"/>
          <w:lang w:val="uk-UA"/>
        </w:rPr>
      </w:pPr>
      <w:r w:rsidRPr="00A20ECF">
        <w:rPr>
          <w:rFonts w:ascii="Times New Roman" w:hAnsi="Times New Roman" w:cs="Times New Roman"/>
          <w:lang w:val="uk-UA"/>
        </w:rPr>
        <w:t>0,5 бала – конспект містить поверхневі відповіді на окремі питання, не використана додаткова література;</w:t>
      </w:r>
    </w:p>
    <w:p w:rsidR="00722916" w:rsidRPr="00A20ECF" w:rsidRDefault="00722916" w:rsidP="00F02778">
      <w:pPr>
        <w:pStyle w:val="Default"/>
        <w:ind w:left="75"/>
        <w:jc w:val="both"/>
        <w:rPr>
          <w:rFonts w:ascii="Times New Roman" w:hAnsi="Times New Roman" w:cs="Times New Roman"/>
          <w:lang w:val="uk-UA"/>
        </w:rPr>
      </w:pPr>
      <w:r w:rsidRPr="00A20ECF">
        <w:rPr>
          <w:rFonts w:ascii="Times New Roman" w:hAnsi="Times New Roman" w:cs="Times New Roman"/>
          <w:lang w:val="uk-UA"/>
        </w:rPr>
        <w:t>1 бал – конспект містить відповіді на всі питання, проте вони є не повними та не спираються на рекомендовану додаткову літературу, логічна послідовність відповідей відсутня;</w:t>
      </w:r>
    </w:p>
    <w:p w:rsidR="00722916" w:rsidRPr="00A20ECF" w:rsidRDefault="00722916" w:rsidP="00F02778">
      <w:pPr>
        <w:pStyle w:val="Default"/>
        <w:ind w:left="75"/>
        <w:jc w:val="both"/>
        <w:rPr>
          <w:rFonts w:ascii="Times New Roman" w:hAnsi="Times New Roman" w:cs="Times New Roman"/>
          <w:lang w:val="uk-UA"/>
        </w:rPr>
      </w:pPr>
      <w:r w:rsidRPr="00A20ECF">
        <w:rPr>
          <w:rFonts w:ascii="Times New Roman" w:hAnsi="Times New Roman" w:cs="Times New Roman"/>
          <w:lang w:val="uk-UA"/>
        </w:rPr>
        <w:t>1,5 бала – конспект містить відповіді на всі питання, вони є повними, логічно структурованими, але в окремих питаннях трапляються помилки або ж відсутній самостійний характер викладу матеріалу;</w:t>
      </w:r>
    </w:p>
    <w:p w:rsidR="00722916" w:rsidRPr="00A20ECF" w:rsidRDefault="00722916" w:rsidP="00F02778">
      <w:pPr>
        <w:pStyle w:val="Default"/>
        <w:ind w:left="75"/>
        <w:jc w:val="both"/>
        <w:rPr>
          <w:rFonts w:ascii="Times New Roman" w:hAnsi="Times New Roman" w:cs="Times New Roman"/>
          <w:lang w:val="uk-UA"/>
        </w:rPr>
      </w:pPr>
      <w:r w:rsidRPr="00A20ECF">
        <w:rPr>
          <w:rFonts w:ascii="Times New Roman" w:hAnsi="Times New Roman" w:cs="Times New Roman"/>
          <w:lang w:val="uk-UA"/>
        </w:rPr>
        <w:t>2 бала – конспект містить відповіді на всі питання, вони є повними, логічно структурованими, самостійними та творчими за своїм характером з достатньою кількістю прикладів. Відсутні суттєві помилки.</w:t>
      </w:r>
    </w:p>
    <w:p w:rsidR="00722916" w:rsidRPr="00A20ECF" w:rsidRDefault="00722916" w:rsidP="00F02778">
      <w:pPr>
        <w:spacing w:after="0" w:line="240" w:lineRule="auto"/>
        <w:rPr>
          <w:rFonts w:ascii="Times New Roman" w:hAnsi="Times New Roman" w:cs="Times New Roman"/>
          <w:sz w:val="24"/>
          <w:szCs w:val="24"/>
          <w:lang w:val="uk-UA"/>
        </w:rPr>
      </w:pPr>
    </w:p>
    <w:p w:rsidR="00722916" w:rsidRPr="00A20ECF" w:rsidRDefault="00722916" w:rsidP="00F02778">
      <w:pPr>
        <w:spacing w:after="0" w:line="240" w:lineRule="auto"/>
        <w:ind w:firstLine="708"/>
        <w:rPr>
          <w:rFonts w:ascii="Times New Roman" w:hAnsi="Times New Roman" w:cs="Times New Roman"/>
          <w:b/>
          <w:bCs/>
          <w:sz w:val="24"/>
          <w:szCs w:val="24"/>
          <w:lang w:val="uk-UA"/>
        </w:rPr>
      </w:pPr>
      <w:r>
        <w:rPr>
          <w:rFonts w:ascii="Times New Roman" w:hAnsi="Times New Roman" w:cs="Times New Roman"/>
          <w:b/>
          <w:bCs/>
          <w:sz w:val="24"/>
          <w:szCs w:val="24"/>
          <w:lang w:val="uk-UA"/>
        </w:rPr>
        <w:t>З</w:t>
      </w:r>
      <w:r w:rsidRPr="00A20ECF">
        <w:rPr>
          <w:rFonts w:ascii="Times New Roman" w:hAnsi="Times New Roman" w:cs="Times New Roman"/>
          <w:b/>
          <w:bCs/>
          <w:sz w:val="24"/>
          <w:szCs w:val="24"/>
          <w:lang w:val="uk-UA"/>
        </w:rPr>
        <w:t>а</w:t>
      </w:r>
      <w:r>
        <w:rPr>
          <w:rFonts w:ascii="Times New Roman" w:hAnsi="Times New Roman" w:cs="Times New Roman"/>
          <w:b/>
          <w:bCs/>
          <w:sz w:val="24"/>
          <w:szCs w:val="24"/>
          <w:lang w:val="uk-UA"/>
        </w:rPr>
        <w:t>лік</w:t>
      </w:r>
      <w:r w:rsidRPr="00A20ECF">
        <w:rPr>
          <w:rFonts w:ascii="Times New Roman" w:hAnsi="Times New Roman" w:cs="Times New Roman"/>
          <w:b/>
          <w:bCs/>
          <w:sz w:val="24"/>
          <w:szCs w:val="24"/>
          <w:lang w:val="uk-UA"/>
        </w:rPr>
        <w:t xml:space="preserve"> (40 балів)</w:t>
      </w:r>
    </w:p>
    <w:p w:rsidR="00722916" w:rsidRPr="00A20ECF" w:rsidRDefault="00722916" w:rsidP="00F02778">
      <w:pPr>
        <w:spacing w:after="0" w:line="240" w:lineRule="auto"/>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Критерії оцінювання відповіді на </w:t>
      </w:r>
      <w:r>
        <w:rPr>
          <w:rFonts w:ascii="Times New Roman" w:hAnsi="Times New Roman" w:cs="Times New Roman"/>
          <w:sz w:val="24"/>
          <w:szCs w:val="24"/>
          <w:lang w:val="uk-UA"/>
        </w:rPr>
        <w:t>заліку</w:t>
      </w:r>
      <w:r w:rsidRPr="00A20ECF">
        <w:rPr>
          <w:rFonts w:ascii="Times New Roman" w:hAnsi="Times New Roman" w:cs="Times New Roman"/>
          <w:sz w:val="24"/>
          <w:szCs w:val="24"/>
          <w:lang w:val="uk-UA"/>
        </w:rPr>
        <w:t xml:space="preserve"> (усної, письмової, творчої).</w:t>
      </w:r>
    </w:p>
    <w:p w:rsidR="00722916" w:rsidRPr="00A20ECF" w:rsidRDefault="00722916" w:rsidP="00F02778">
      <w:pPr>
        <w:shd w:val="clear" w:color="auto" w:fill="FFFFFF"/>
        <w:tabs>
          <w:tab w:val="left" w:pos="1282"/>
        </w:tabs>
        <w:spacing w:before="322"/>
        <w:ind w:left="1306" w:hanging="1238"/>
        <w:jc w:val="both"/>
        <w:rPr>
          <w:rFonts w:ascii="Times New Roman" w:hAnsi="Times New Roman" w:cs="Times New Roman"/>
          <w:sz w:val="24"/>
          <w:szCs w:val="24"/>
        </w:rPr>
      </w:pPr>
      <w:r w:rsidRPr="00A20ECF">
        <w:rPr>
          <w:rFonts w:ascii="Times New Roman" w:hAnsi="Times New Roman" w:cs="Times New Roman"/>
          <w:spacing w:val="22"/>
          <w:sz w:val="24"/>
          <w:szCs w:val="24"/>
          <w:lang w:val="uk-UA"/>
        </w:rPr>
        <w:t>0 балів</w:t>
      </w:r>
      <w:r w:rsidRPr="00A20ECF">
        <w:rPr>
          <w:rFonts w:ascii="Times New Roman" w:hAnsi="Times New Roman" w:cs="Times New Roman"/>
          <w:b/>
          <w:bCs/>
          <w:spacing w:val="22"/>
          <w:sz w:val="24"/>
          <w:szCs w:val="24"/>
          <w:lang w:val="uk-UA"/>
        </w:rPr>
        <w:t xml:space="preserve"> -</w:t>
      </w:r>
      <w:r w:rsidRPr="00A20ECF">
        <w:rPr>
          <w:rFonts w:ascii="Times New Roman" w:hAnsi="Times New Roman" w:cs="Times New Roman"/>
          <w:b/>
          <w:bCs/>
          <w:spacing w:val="22"/>
          <w:sz w:val="24"/>
          <w:szCs w:val="24"/>
        </w:rPr>
        <w:tab/>
      </w:r>
      <w:r w:rsidRPr="00A20ECF">
        <w:rPr>
          <w:rFonts w:ascii="Times New Roman" w:hAnsi="Times New Roman" w:cs="Times New Roman"/>
          <w:spacing w:val="-5"/>
          <w:sz w:val="24"/>
          <w:szCs w:val="24"/>
        </w:rPr>
        <w:t>Практи</w:t>
      </w:r>
      <w:r w:rsidRPr="00A20ECF">
        <w:rPr>
          <w:rFonts w:ascii="Times New Roman" w:hAnsi="Times New Roman" w:cs="Times New Roman"/>
          <w:spacing w:val="-5"/>
          <w:sz w:val="24"/>
          <w:szCs w:val="24"/>
          <w:lang w:val="uk-UA"/>
        </w:rPr>
        <w:t xml:space="preserve"> </w:t>
      </w:r>
      <w:r w:rsidRPr="00A20ECF">
        <w:rPr>
          <w:rFonts w:ascii="Times New Roman" w:hAnsi="Times New Roman" w:cs="Times New Roman"/>
          <w:spacing w:val="-5"/>
          <w:sz w:val="24"/>
          <w:szCs w:val="24"/>
        </w:rPr>
        <w:t xml:space="preserve">чно не знає науково-понятійного апарату. Володіння навчальним </w:t>
      </w:r>
      <w:r w:rsidRPr="00A20ECF">
        <w:rPr>
          <w:rFonts w:ascii="Times New Roman" w:hAnsi="Times New Roman" w:cs="Times New Roman"/>
          <w:sz w:val="24"/>
          <w:szCs w:val="24"/>
        </w:rPr>
        <w:t xml:space="preserve">матеріалом на рівні розпізнавання. Не має конспектів з дисципліни. Не може </w:t>
      </w:r>
      <w:r w:rsidRPr="00A20ECF">
        <w:rPr>
          <w:rFonts w:ascii="Times New Roman" w:hAnsi="Times New Roman" w:cs="Times New Roman"/>
          <w:spacing w:val="-7"/>
          <w:sz w:val="24"/>
          <w:szCs w:val="24"/>
        </w:rPr>
        <w:t xml:space="preserve">користуватися підручниками, словниками та енциклопедіями, </w:t>
      </w:r>
      <w:r w:rsidRPr="00A20ECF">
        <w:rPr>
          <w:rFonts w:ascii="Times New Roman" w:hAnsi="Times New Roman" w:cs="Times New Roman"/>
          <w:spacing w:val="-6"/>
          <w:sz w:val="24"/>
          <w:szCs w:val="24"/>
        </w:rPr>
        <w:t xml:space="preserve">методичними рекомендаціями, іншими дидактичними засобами. Не має наукового </w:t>
      </w:r>
      <w:r w:rsidRPr="00A20ECF">
        <w:rPr>
          <w:rFonts w:ascii="Times New Roman" w:hAnsi="Times New Roman" w:cs="Times New Roman"/>
          <w:spacing w:val="-7"/>
          <w:sz w:val="24"/>
          <w:szCs w:val="24"/>
        </w:rPr>
        <w:t xml:space="preserve">уявлення про предмет і завдання курсу, або може дуже приблизно їх </w:t>
      </w:r>
      <w:r w:rsidRPr="00A20ECF">
        <w:rPr>
          <w:rFonts w:ascii="Times New Roman" w:hAnsi="Times New Roman" w:cs="Times New Roman"/>
          <w:spacing w:val="-9"/>
          <w:sz w:val="24"/>
          <w:szCs w:val="24"/>
        </w:rPr>
        <w:t>сформулювати, виходячи із знань, набутих  в повсякденному житті.</w:t>
      </w:r>
    </w:p>
    <w:p w:rsidR="00722916" w:rsidRPr="00A20ECF" w:rsidRDefault="00722916" w:rsidP="00F02778">
      <w:pPr>
        <w:shd w:val="clear" w:color="auto" w:fill="FFFFFF"/>
        <w:tabs>
          <w:tab w:val="left" w:pos="1272"/>
        </w:tabs>
        <w:ind w:left="1301" w:hanging="1248"/>
        <w:jc w:val="both"/>
        <w:rPr>
          <w:rFonts w:ascii="Times New Roman" w:hAnsi="Times New Roman" w:cs="Times New Roman"/>
          <w:sz w:val="24"/>
          <w:szCs w:val="24"/>
        </w:rPr>
      </w:pPr>
      <w:r w:rsidRPr="00A20ECF">
        <w:rPr>
          <w:rFonts w:ascii="Times New Roman" w:hAnsi="Times New Roman" w:cs="Times New Roman"/>
          <w:spacing w:val="-7"/>
          <w:sz w:val="24"/>
          <w:szCs w:val="24"/>
          <w:lang w:val="uk-UA"/>
        </w:rPr>
        <w:t>10 балів -</w:t>
      </w:r>
      <w:r w:rsidRPr="00A20ECF">
        <w:rPr>
          <w:rFonts w:ascii="Times New Roman" w:hAnsi="Times New Roman" w:cs="Times New Roman"/>
          <w:spacing w:val="-7"/>
          <w:sz w:val="24"/>
          <w:szCs w:val="24"/>
        </w:rPr>
        <w:tab/>
        <w:t>Має слаборозвинені уявлення про термінологію. Володіє навчальним</w:t>
      </w:r>
      <w:r>
        <w:rPr>
          <w:rFonts w:ascii="Times New Roman" w:hAnsi="Times New Roman" w:cs="Times New Roman"/>
          <w:spacing w:val="-7"/>
          <w:sz w:val="24"/>
          <w:szCs w:val="24"/>
          <w:lang w:val="uk-UA"/>
        </w:rPr>
        <w:t xml:space="preserve"> </w:t>
      </w:r>
      <w:r w:rsidRPr="00A20ECF">
        <w:rPr>
          <w:rFonts w:ascii="Times New Roman" w:hAnsi="Times New Roman" w:cs="Times New Roman"/>
          <w:spacing w:val="-7"/>
          <w:sz w:val="24"/>
          <w:szCs w:val="24"/>
        </w:rPr>
        <w:t xml:space="preserve">матеріалом на фрагментарному рівні. Конспект з предмету складений безсистемно і </w:t>
      </w:r>
      <w:r w:rsidRPr="00A20ECF">
        <w:rPr>
          <w:rFonts w:ascii="Times New Roman" w:hAnsi="Times New Roman" w:cs="Times New Roman"/>
          <w:spacing w:val="-6"/>
          <w:sz w:val="24"/>
          <w:szCs w:val="24"/>
        </w:rPr>
        <w:t xml:space="preserve">фрагментарно. Не спроможний вибудувати логіку відповіді. Не може відповісти на </w:t>
      </w:r>
      <w:r w:rsidRPr="00A20ECF">
        <w:rPr>
          <w:rFonts w:ascii="Times New Roman" w:hAnsi="Times New Roman" w:cs="Times New Roman"/>
          <w:spacing w:val="-8"/>
          <w:sz w:val="24"/>
          <w:szCs w:val="24"/>
        </w:rPr>
        <w:t>питання без грубих помилок, намагається вгадати відповідь на конкретні запитання.</w:t>
      </w:r>
      <w:r>
        <w:rPr>
          <w:rFonts w:ascii="Times New Roman" w:hAnsi="Times New Roman" w:cs="Times New Roman"/>
          <w:spacing w:val="-8"/>
          <w:sz w:val="24"/>
          <w:szCs w:val="24"/>
          <w:lang w:val="uk-UA"/>
        </w:rPr>
        <w:t xml:space="preserve"> </w:t>
      </w:r>
      <w:r w:rsidRPr="00A20ECF">
        <w:rPr>
          <w:rFonts w:ascii="Times New Roman" w:hAnsi="Times New Roman" w:cs="Times New Roman"/>
          <w:spacing w:val="-4"/>
          <w:sz w:val="24"/>
          <w:szCs w:val="24"/>
        </w:rPr>
        <w:t>Зовсім не обізнаний в першоджерелах. Не спроможний продуктивно</w:t>
      </w:r>
      <w:r>
        <w:rPr>
          <w:rFonts w:ascii="Times New Roman" w:hAnsi="Times New Roman" w:cs="Times New Roman"/>
          <w:spacing w:val="-4"/>
          <w:sz w:val="24"/>
          <w:szCs w:val="24"/>
          <w:lang w:val="uk-UA"/>
        </w:rPr>
        <w:t xml:space="preserve"> </w:t>
      </w:r>
      <w:r w:rsidRPr="00A20ECF">
        <w:rPr>
          <w:rFonts w:ascii="Times New Roman" w:hAnsi="Times New Roman" w:cs="Times New Roman"/>
          <w:spacing w:val="-10"/>
          <w:sz w:val="24"/>
          <w:szCs w:val="24"/>
        </w:rPr>
        <w:t xml:space="preserve">використовувати </w:t>
      </w:r>
      <w:r w:rsidRPr="00A20ECF">
        <w:rPr>
          <w:rFonts w:ascii="Times New Roman" w:hAnsi="Times New Roman" w:cs="Times New Roman"/>
          <w:spacing w:val="-10"/>
          <w:sz w:val="24"/>
          <w:szCs w:val="24"/>
          <w:lang w:val="uk-UA"/>
        </w:rPr>
        <w:t xml:space="preserve"> </w:t>
      </w:r>
      <w:r w:rsidRPr="00A20ECF">
        <w:rPr>
          <w:rFonts w:ascii="Times New Roman" w:hAnsi="Times New Roman" w:cs="Times New Roman"/>
          <w:spacing w:val="-10"/>
          <w:sz w:val="24"/>
          <w:szCs w:val="24"/>
        </w:rPr>
        <w:t xml:space="preserve">допомогу </w:t>
      </w:r>
      <w:r w:rsidRPr="00A20ECF">
        <w:rPr>
          <w:rFonts w:ascii="Times New Roman" w:hAnsi="Times New Roman" w:cs="Times New Roman"/>
          <w:spacing w:val="-10"/>
          <w:sz w:val="24"/>
          <w:szCs w:val="24"/>
          <w:lang w:val="uk-UA"/>
        </w:rPr>
        <w:t xml:space="preserve"> </w:t>
      </w:r>
      <w:r w:rsidRPr="00A20ECF">
        <w:rPr>
          <w:rFonts w:ascii="Times New Roman" w:hAnsi="Times New Roman" w:cs="Times New Roman"/>
          <w:spacing w:val="-10"/>
          <w:sz w:val="24"/>
          <w:szCs w:val="24"/>
        </w:rPr>
        <w:t>викладача.</w:t>
      </w:r>
    </w:p>
    <w:p w:rsidR="00722916" w:rsidRPr="00A20ECF" w:rsidRDefault="00722916" w:rsidP="00F02778">
      <w:pPr>
        <w:shd w:val="clear" w:color="auto" w:fill="FFFFFF"/>
        <w:tabs>
          <w:tab w:val="left" w:pos="1267"/>
        </w:tabs>
        <w:spacing w:before="5"/>
        <w:ind w:left="1287" w:right="10" w:hanging="1234"/>
        <w:jc w:val="both"/>
        <w:rPr>
          <w:rFonts w:ascii="Times New Roman" w:hAnsi="Times New Roman" w:cs="Times New Roman"/>
          <w:sz w:val="24"/>
          <w:szCs w:val="24"/>
        </w:rPr>
      </w:pPr>
      <w:r w:rsidRPr="00A20ECF">
        <w:rPr>
          <w:rFonts w:ascii="Times New Roman" w:hAnsi="Times New Roman" w:cs="Times New Roman"/>
          <w:spacing w:val="-9"/>
          <w:sz w:val="24"/>
          <w:szCs w:val="24"/>
          <w:lang w:val="uk-UA"/>
        </w:rPr>
        <w:t>20 балів -</w:t>
      </w:r>
      <w:r w:rsidRPr="00A20ECF">
        <w:rPr>
          <w:rFonts w:ascii="Times New Roman" w:hAnsi="Times New Roman" w:cs="Times New Roman"/>
          <w:spacing w:val="-9"/>
          <w:sz w:val="24"/>
          <w:szCs w:val="24"/>
        </w:rPr>
        <w:tab/>
        <w:t xml:space="preserve">Самостійно відтворює деякі основні положення, викладені в базовому підручнику чи </w:t>
      </w:r>
      <w:r w:rsidRPr="00A20ECF">
        <w:rPr>
          <w:rFonts w:ascii="Times New Roman" w:hAnsi="Times New Roman" w:cs="Times New Roman"/>
          <w:spacing w:val="-3"/>
          <w:sz w:val="24"/>
          <w:szCs w:val="24"/>
        </w:rPr>
        <w:t xml:space="preserve">лекційному матеріалі. Може в найбільш загальних моментах розкрити зміст </w:t>
      </w:r>
      <w:r w:rsidRPr="00A20ECF">
        <w:rPr>
          <w:rFonts w:ascii="Times New Roman" w:hAnsi="Times New Roman" w:cs="Times New Roman"/>
          <w:spacing w:val="-1"/>
          <w:sz w:val="24"/>
          <w:szCs w:val="24"/>
        </w:rPr>
        <w:t xml:space="preserve">основних понять і категорій. Для відтворення систематизованого </w:t>
      </w:r>
      <w:r w:rsidRPr="00A20ECF">
        <w:rPr>
          <w:rFonts w:ascii="Times New Roman" w:hAnsi="Times New Roman" w:cs="Times New Roman"/>
          <w:spacing w:val="-8"/>
          <w:sz w:val="24"/>
          <w:szCs w:val="24"/>
        </w:rPr>
        <w:t>навчального матеріалу потребує сторонньої допомоги. Письмові роботи безсистемні</w:t>
      </w:r>
      <w:r>
        <w:rPr>
          <w:rFonts w:ascii="Times New Roman" w:hAnsi="Times New Roman" w:cs="Times New Roman"/>
          <w:spacing w:val="-8"/>
          <w:sz w:val="24"/>
          <w:szCs w:val="24"/>
          <w:lang w:val="uk-UA"/>
        </w:rPr>
        <w:t xml:space="preserve"> </w:t>
      </w:r>
      <w:r w:rsidRPr="00A20ECF">
        <w:rPr>
          <w:rFonts w:ascii="Times New Roman" w:hAnsi="Times New Roman" w:cs="Times New Roman"/>
          <w:spacing w:val="-5"/>
          <w:sz w:val="24"/>
          <w:szCs w:val="24"/>
        </w:rPr>
        <w:t xml:space="preserve">і непослідовні, позбавлені проблемності, збіднені на наукову термінологію. Часто </w:t>
      </w:r>
      <w:r w:rsidRPr="00A20ECF">
        <w:rPr>
          <w:rFonts w:ascii="Times New Roman" w:hAnsi="Times New Roman" w:cs="Times New Roman"/>
          <w:spacing w:val="-9"/>
          <w:sz w:val="24"/>
          <w:szCs w:val="24"/>
        </w:rPr>
        <w:t xml:space="preserve">припускається типових помилок, які, однак, при допомозі може виправити. Конспект </w:t>
      </w:r>
      <w:r w:rsidRPr="00A20ECF">
        <w:rPr>
          <w:rFonts w:ascii="Times New Roman" w:hAnsi="Times New Roman" w:cs="Times New Roman"/>
          <w:spacing w:val="-4"/>
          <w:sz w:val="24"/>
          <w:szCs w:val="24"/>
        </w:rPr>
        <w:t>складений формально, часто неохайно. Нерідко замість конспекту при відповідях</w:t>
      </w:r>
      <w:r>
        <w:rPr>
          <w:rFonts w:ascii="Times New Roman" w:hAnsi="Times New Roman" w:cs="Times New Roman"/>
          <w:spacing w:val="-4"/>
          <w:sz w:val="24"/>
          <w:szCs w:val="24"/>
          <w:lang w:val="uk-UA"/>
        </w:rPr>
        <w:t xml:space="preserve"> </w:t>
      </w:r>
      <w:r w:rsidRPr="00A20ECF">
        <w:rPr>
          <w:rFonts w:ascii="Times New Roman" w:hAnsi="Times New Roman" w:cs="Times New Roman"/>
          <w:spacing w:val="-2"/>
          <w:sz w:val="24"/>
          <w:szCs w:val="24"/>
        </w:rPr>
        <w:t xml:space="preserve">користується ксерокопіями з підручників, які слабо або взагалі не опрацьовані. </w:t>
      </w:r>
      <w:r w:rsidRPr="00A20ECF">
        <w:rPr>
          <w:rFonts w:ascii="Times New Roman" w:hAnsi="Times New Roman" w:cs="Times New Roman"/>
          <w:spacing w:val="-5"/>
          <w:sz w:val="24"/>
          <w:szCs w:val="24"/>
        </w:rPr>
        <w:t>Зовсім не вивчає додаткову літературу, із першоджерелами ознайомлений поверхово. Матеріалом, що планується на самостійне опрацювання, практично не</w:t>
      </w:r>
      <w:r>
        <w:rPr>
          <w:rFonts w:ascii="Times New Roman" w:hAnsi="Times New Roman" w:cs="Times New Roman"/>
          <w:spacing w:val="-5"/>
          <w:sz w:val="24"/>
          <w:szCs w:val="24"/>
          <w:lang w:val="uk-UA"/>
        </w:rPr>
        <w:t xml:space="preserve"> </w:t>
      </w:r>
      <w:r w:rsidRPr="00A20ECF">
        <w:rPr>
          <w:rFonts w:ascii="Times New Roman" w:hAnsi="Times New Roman" w:cs="Times New Roman"/>
          <w:spacing w:val="-12"/>
          <w:sz w:val="24"/>
          <w:szCs w:val="24"/>
        </w:rPr>
        <w:t>володіє.</w:t>
      </w:r>
    </w:p>
    <w:p w:rsidR="00722916" w:rsidRPr="00A20ECF" w:rsidRDefault="00722916" w:rsidP="00F02778">
      <w:pPr>
        <w:shd w:val="clear" w:color="auto" w:fill="FFFFFF"/>
        <w:spacing w:before="5"/>
        <w:ind w:left="1277" w:right="24" w:hanging="1243"/>
        <w:jc w:val="both"/>
        <w:rPr>
          <w:rFonts w:ascii="Times New Roman" w:hAnsi="Times New Roman" w:cs="Times New Roman"/>
          <w:sz w:val="24"/>
          <w:szCs w:val="24"/>
        </w:rPr>
      </w:pPr>
      <w:r w:rsidRPr="00A20ECF">
        <w:rPr>
          <w:rFonts w:ascii="Times New Roman" w:hAnsi="Times New Roman" w:cs="Times New Roman"/>
          <w:spacing w:val="-6"/>
          <w:sz w:val="24"/>
          <w:szCs w:val="24"/>
          <w:lang w:val="uk-UA"/>
        </w:rPr>
        <w:t>25 балів -</w:t>
      </w:r>
      <w:r w:rsidRPr="00A20ECF">
        <w:rPr>
          <w:rFonts w:ascii="Times New Roman" w:hAnsi="Times New Roman" w:cs="Times New Roman"/>
          <w:spacing w:val="-6"/>
          <w:sz w:val="24"/>
          <w:szCs w:val="24"/>
        </w:rPr>
        <w:tab/>
        <w:t xml:space="preserve">Повною мірою відтворює матеріал, що викладений в рекомендованих підручниках. </w:t>
      </w:r>
      <w:r w:rsidRPr="00A20ECF">
        <w:rPr>
          <w:rFonts w:ascii="Times New Roman" w:hAnsi="Times New Roman" w:cs="Times New Roman"/>
          <w:spacing w:val="-5"/>
          <w:sz w:val="24"/>
          <w:szCs w:val="24"/>
        </w:rPr>
        <w:t xml:space="preserve">Додатковою літературою практично не користується, знання першоджерел не має </w:t>
      </w:r>
      <w:r w:rsidRPr="00A20ECF">
        <w:rPr>
          <w:rFonts w:ascii="Times New Roman" w:hAnsi="Times New Roman" w:cs="Times New Roman"/>
          <w:spacing w:val="-7"/>
          <w:sz w:val="24"/>
          <w:szCs w:val="24"/>
        </w:rPr>
        <w:t xml:space="preserve">системного характеру. При відповідях зорієнтований на репродуктивне відтворення </w:t>
      </w:r>
      <w:r w:rsidRPr="00A20ECF">
        <w:rPr>
          <w:rFonts w:ascii="Times New Roman" w:hAnsi="Times New Roman" w:cs="Times New Roman"/>
          <w:spacing w:val="-6"/>
          <w:sz w:val="24"/>
          <w:szCs w:val="24"/>
        </w:rPr>
        <w:t xml:space="preserve">матеріалу, а не його творче осмислення і засвоєння. В цілому вільно орієнтується в </w:t>
      </w:r>
      <w:r w:rsidRPr="00A20ECF">
        <w:rPr>
          <w:rFonts w:ascii="Times New Roman" w:hAnsi="Times New Roman" w:cs="Times New Roman"/>
          <w:spacing w:val="-4"/>
          <w:sz w:val="24"/>
          <w:szCs w:val="24"/>
        </w:rPr>
        <w:t xml:space="preserve">історико-філософських аспектах предмету, однак відчуває значні утруднення при </w:t>
      </w:r>
      <w:r w:rsidRPr="00A20ECF">
        <w:rPr>
          <w:rFonts w:ascii="Times New Roman" w:hAnsi="Times New Roman" w:cs="Times New Roman"/>
          <w:spacing w:val="-8"/>
          <w:sz w:val="24"/>
          <w:szCs w:val="24"/>
        </w:rPr>
        <w:t xml:space="preserve">розгляді теоретичних питань. При виправленні помилок, яких </w:t>
      </w:r>
      <w:r w:rsidRPr="00A20ECF">
        <w:rPr>
          <w:rFonts w:ascii="Times New Roman" w:hAnsi="Times New Roman" w:cs="Times New Roman"/>
          <w:spacing w:val="-6"/>
          <w:sz w:val="24"/>
          <w:szCs w:val="24"/>
        </w:rPr>
        <w:t xml:space="preserve">припускається при усних відповідях, потребує деякої допомоги викладача. Слабко </w:t>
      </w:r>
      <w:r w:rsidRPr="00A20ECF">
        <w:rPr>
          <w:rFonts w:ascii="Times New Roman" w:hAnsi="Times New Roman" w:cs="Times New Roman"/>
          <w:spacing w:val="-3"/>
          <w:sz w:val="24"/>
          <w:szCs w:val="24"/>
        </w:rPr>
        <w:t>уявляє, як можуть бути використані знання з предмету при вивченні інших</w:t>
      </w:r>
      <w:r w:rsidRPr="00A20ECF">
        <w:rPr>
          <w:rFonts w:ascii="Times New Roman" w:hAnsi="Times New Roman" w:cs="Times New Roman"/>
          <w:sz w:val="24"/>
          <w:szCs w:val="24"/>
        </w:rPr>
        <w:t xml:space="preserve"> </w:t>
      </w:r>
      <w:r w:rsidRPr="00A20ECF">
        <w:rPr>
          <w:rFonts w:ascii="Times New Roman" w:hAnsi="Times New Roman" w:cs="Times New Roman"/>
          <w:spacing w:val="-3"/>
          <w:sz w:val="24"/>
          <w:szCs w:val="24"/>
        </w:rPr>
        <w:t xml:space="preserve">дисциплін соціогуманітарного спрямування, у становленні фахововажливих рис </w:t>
      </w:r>
      <w:r w:rsidRPr="00A20ECF">
        <w:rPr>
          <w:rFonts w:ascii="Times New Roman" w:hAnsi="Times New Roman" w:cs="Times New Roman"/>
          <w:spacing w:val="-9"/>
          <w:sz w:val="24"/>
          <w:szCs w:val="24"/>
        </w:rPr>
        <w:t>особистості. Теми, що виносяться на самостійну роботу, опрацьовані поверхово.</w:t>
      </w:r>
    </w:p>
    <w:p w:rsidR="00722916" w:rsidRPr="00A20ECF" w:rsidRDefault="00722916" w:rsidP="00F02778">
      <w:pPr>
        <w:shd w:val="clear" w:color="auto" w:fill="FFFFFF"/>
        <w:tabs>
          <w:tab w:val="left" w:pos="1272"/>
        </w:tabs>
        <w:spacing w:before="269"/>
        <w:ind w:left="1296" w:hanging="1229"/>
        <w:jc w:val="both"/>
        <w:rPr>
          <w:rFonts w:ascii="Times New Roman" w:hAnsi="Times New Roman" w:cs="Times New Roman"/>
          <w:sz w:val="24"/>
          <w:szCs w:val="24"/>
        </w:rPr>
      </w:pPr>
      <w:r w:rsidRPr="00A20ECF">
        <w:rPr>
          <w:rFonts w:ascii="Times New Roman" w:hAnsi="Times New Roman" w:cs="Times New Roman"/>
          <w:spacing w:val="26"/>
          <w:sz w:val="24"/>
          <w:szCs w:val="24"/>
          <w:lang w:val="uk-UA"/>
        </w:rPr>
        <w:t>30 балів -</w:t>
      </w:r>
      <w:r w:rsidRPr="00A20ECF">
        <w:rPr>
          <w:rFonts w:ascii="Times New Roman" w:hAnsi="Times New Roman" w:cs="Times New Roman"/>
          <w:sz w:val="24"/>
          <w:szCs w:val="24"/>
        </w:rPr>
        <w:t xml:space="preserve">Досить вільно володіє матеріалом в обсязі робочої навчальної програми, чітко </w:t>
      </w:r>
      <w:r w:rsidRPr="00A20ECF">
        <w:rPr>
          <w:rFonts w:ascii="Times New Roman" w:hAnsi="Times New Roman" w:cs="Times New Roman"/>
          <w:spacing w:val="-6"/>
          <w:sz w:val="24"/>
          <w:szCs w:val="24"/>
        </w:rPr>
        <w:t xml:space="preserve">уявляє і може пояснити суть основних положень, понять і категорій. </w:t>
      </w:r>
      <w:r w:rsidRPr="00A20ECF">
        <w:rPr>
          <w:rFonts w:ascii="Times New Roman" w:hAnsi="Times New Roman" w:cs="Times New Roman"/>
          <w:sz w:val="24"/>
          <w:szCs w:val="24"/>
        </w:rPr>
        <w:t xml:space="preserve">Має повні особисто написані конспекти з лекційних та семінарських занять, </w:t>
      </w:r>
      <w:r w:rsidRPr="00A20ECF">
        <w:rPr>
          <w:rFonts w:ascii="Times New Roman" w:hAnsi="Times New Roman" w:cs="Times New Roman"/>
          <w:spacing w:val="-9"/>
          <w:sz w:val="24"/>
          <w:szCs w:val="24"/>
        </w:rPr>
        <w:t>систематично вивчає теми, що виносяться на самостійне опрацювання, використовує</w:t>
      </w:r>
      <w:r>
        <w:rPr>
          <w:rFonts w:ascii="Times New Roman" w:hAnsi="Times New Roman" w:cs="Times New Roman"/>
          <w:spacing w:val="-9"/>
          <w:sz w:val="24"/>
          <w:szCs w:val="24"/>
          <w:lang w:val="uk-UA"/>
        </w:rPr>
        <w:t xml:space="preserve"> </w:t>
      </w:r>
      <w:r w:rsidRPr="00A20ECF">
        <w:rPr>
          <w:rFonts w:ascii="Times New Roman" w:hAnsi="Times New Roman" w:cs="Times New Roman"/>
          <w:spacing w:val="-2"/>
          <w:sz w:val="24"/>
          <w:szCs w:val="24"/>
        </w:rPr>
        <w:t xml:space="preserve">їх матеріал при усних відповідях і написанні письмових контрольних робіт. Має </w:t>
      </w:r>
      <w:r w:rsidRPr="00A20ECF">
        <w:rPr>
          <w:rFonts w:ascii="Times New Roman" w:hAnsi="Times New Roman" w:cs="Times New Roman"/>
          <w:spacing w:val="-9"/>
          <w:sz w:val="24"/>
          <w:szCs w:val="24"/>
        </w:rPr>
        <w:t>конспект по всім першоджерелам, хоча не завжди достатній за обсягом та якістю для</w:t>
      </w:r>
      <w:r>
        <w:rPr>
          <w:rFonts w:ascii="Times New Roman" w:hAnsi="Times New Roman" w:cs="Times New Roman"/>
          <w:spacing w:val="-9"/>
          <w:sz w:val="24"/>
          <w:szCs w:val="24"/>
          <w:lang w:val="uk-UA"/>
        </w:rPr>
        <w:t xml:space="preserve"> </w:t>
      </w:r>
      <w:r w:rsidRPr="00A20ECF">
        <w:rPr>
          <w:rFonts w:ascii="Times New Roman" w:hAnsi="Times New Roman" w:cs="Times New Roman"/>
          <w:spacing w:val="-3"/>
          <w:sz w:val="24"/>
          <w:szCs w:val="24"/>
        </w:rPr>
        <w:t xml:space="preserve">їх повноцінного вивчення. Відповідь побудована логічно, однак на семінарських </w:t>
      </w:r>
      <w:r w:rsidRPr="00A20ECF">
        <w:rPr>
          <w:rFonts w:ascii="Times New Roman" w:hAnsi="Times New Roman" w:cs="Times New Roman"/>
          <w:spacing w:val="-6"/>
          <w:sz w:val="24"/>
          <w:szCs w:val="24"/>
        </w:rPr>
        <w:t xml:space="preserve">заняттях часто звертається до конспектів. Не завжди може пояснити суть </w:t>
      </w:r>
      <w:r w:rsidRPr="00A20ECF">
        <w:rPr>
          <w:rFonts w:ascii="Times New Roman" w:hAnsi="Times New Roman" w:cs="Times New Roman"/>
          <w:spacing w:val="-5"/>
          <w:sz w:val="24"/>
          <w:szCs w:val="24"/>
        </w:rPr>
        <w:t xml:space="preserve">законспектованого матеріалу. При необхідності достатньо легко знаходить </w:t>
      </w:r>
      <w:r w:rsidRPr="00A20ECF">
        <w:rPr>
          <w:rFonts w:ascii="Times New Roman" w:hAnsi="Times New Roman" w:cs="Times New Roman"/>
          <w:spacing w:val="-7"/>
          <w:sz w:val="24"/>
          <w:szCs w:val="24"/>
        </w:rPr>
        <w:t>потрібний матеріал у конспекті, підручниках, довідковій літературі. Може виявляти</w:t>
      </w:r>
      <w:r>
        <w:rPr>
          <w:rFonts w:ascii="Times New Roman" w:hAnsi="Times New Roman" w:cs="Times New Roman"/>
          <w:spacing w:val="-7"/>
          <w:sz w:val="24"/>
          <w:szCs w:val="24"/>
          <w:lang w:val="uk-UA"/>
        </w:rPr>
        <w:t xml:space="preserve"> </w:t>
      </w:r>
      <w:r w:rsidRPr="00A20ECF">
        <w:rPr>
          <w:rFonts w:ascii="Times New Roman" w:hAnsi="Times New Roman" w:cs="Times New Roman"/>
          <w:spacing w:val="-5"/>
          <w:sz w:val="24"/>
          <w:szCs w:val="24"/>
        </w:rPr>
        <w:t>зацікавленість до окремих проблем, публікацій в періодичних</w:t>
      </w:r>
      <w:r>
        <w:rPr>
          <w:rFonts w:ascii="Times New Roman" w:hAnsi="Times New Roman" w:cs="Times New Roman"/>
          <w:spacing w:val="-5"/>
          <w:sz w:val="24"/>
          <w:szCs w:val="24"/>
          <w:lang w:val="uk-UA"/>
        </w:rPr>
        <w:t xml:space="preserve"> </w:t>
      </w:r>
      <w:r w:rsidRPr="00A20ECF">
        <w:rPr>
          <w:rFonts w:ascii="Times New Roman" w:hAnsi="Times New Roman" w:cs="Times New Roman"/>
          <w:spacing w:val="-7"/>
          <w:sz w:val="24"/>
          <w:szCs w:val="24"/>
        </w:rPr>
        <w:t>виданнях. Не завжди може показати актуальність проблем, що</w:t>
      </w:r>
      <w:r>
        <w:rPr>
          <w:rFonts w:ascii="Times New Roman" w:hAnsi="Times New Roman" w:cs="Times New Roman"/>
          <w:spacing w:val="-7"/>
          <w:sz w:val="24"/>
          <w:szCs w:val="24"/>
          <w:lang w:val="uk-UA"/>
        </w:rPr>
        <w:t xml:space="preserve"> </w:t>
      </w:r>
      <w:r w:rsidRPr="00A20ECF">
        <w:rPr>
          <w:rFonts w:ascii="Times New Roman" w:hAnsi="Times New Roman" w:cs="Times New Roman"/>
          <w:spacing w:val="-9"/>
          <w:sz w:val="24"/>
          <w:szCs w:val="24"/>
        </w:rPr>
        <w:t>розглядаються в курсі навчальної дисципліни.</w:t>
      </w:r>
    </w:p>
    <w:p w:rsidR="00722916" w:rsidRPr="00A20ECF" w:rsidRDefault="00722916" w:rsidP="00F02778">
      <w:pPr>
        <w:shd w:val="clear" w:color="auto" w:fill="FFFFFF"/>
        <w:spacing w:before="283"/>
        <w:ind w:left="1282" w:right="14" w:hanging="1229"/>
        <w:jc w:val="both"/>
        <w:rPr>
          <w:rFonts w:ascii="Times New Roman" w:hAnsi="Times New Roman" w:cs="Times New Roman"/>
          <w:sz w:val="24"/>
          <w:szCs w:val="24"/>
        </w:rPr>
      </w:pPr>
      <w:r w:rsidRPr="00A20ECF">
        <w:rPr>
          <w:rFonts w:ascii="Times New Roman" w:hAnsi="Times New Roman" w:cs="Times New Roman"/>
          <w:spacing w:val="-5"/>
          <w:sz w:val="24"/>
          <w:szCs w:val="24"/>
          <w:lang w:val="uk-UA"/>
        </w:rPr>
        <w:t>35 балів -</w:t>
      </w:r>
      <w:r w:rsidRPr="00A20ECF">
        <w:rPr>
          <w:rFonts w:ascii="Times New Roman" w:hAnsi="Times New Roman" w:cs="Times New Roman"/>
          <w:spacing w:val="-5"/>
          <w:sz w:val="24"/>
          <w:szCs w:val="24"/>
        </w:rPr>
        <w:tab/>
        <w:t xml:space="preserve">Вільно володіє матеріалом згідно з програмою дисципліни. Систематично відвідує </w:t>
      </w:r>
      <w:r w:rsidRPr="00A20ECF">
        <w:rPr>
          <w:rFonts w:ascii="Times New Roman" w:hAnsi="Times New Roman" w:cs="Times New Roman"/>
          <w:spacing w:val="-8"/>
          <w:sz w:val="24"/>
          <w:szCs w:val="24"/>
        </w:rPr>
        <w:t xml:space="preserve">лекційні і семінарські заняття, глибоко і цілеспрямовано вивчає першоджерела. При </w:t>
      </w:r>
      <w:r w:rsidRPr="00A20ECF">
        <w:rPr>
          <w:rFonts w:ascii="Times New Roman" w:hAnsi="Times New Roman" w:cs="Times New Roman"/>
          <w:spacing w:val="-5"/>
          <w:sz w:val="24"/>
          <w:szCs w:val="24"/>
        </w:rPr>
        <w:t xml:space="preserve">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w:t>
      </w:r>
      <w:r w:rsidRPr="00A20ECF">
        <w:rPr>
          <w:rFonts w:ascii="Times New Roman" w:hAnsi="Times New Roman" w:cs="Times New Roman"/>
          <w:spacing w:val="-1"/>
          <w:sz w:val="24"/>
          <w:szCs w:val="24"/>
        </w:rPr>
        <w:t xml:space="preserve">питань, що вивчаються, добре усвідомлює значення дисципліни для </w:t>
      </w:r>
      <w:r w:rsidRPr="00A20ECF">
        <w:rPr>
          <w:rFonts w:ascii="Times New Roman" w:hAnsi="Times New Roman" w:cs="Times New Roman"/>
          <w:spacing w:val="-7"/>
          <w:sz w:val="24"/>
          <w:szCs w:val="24"/>
        </w:rPr>
        <w:t xml:space="preserve">становлення професіонала та особистості. Проявляє сталий і неослабний інтерес до </w:t>
      </w:r>
      <w:r w:rsidRPr="00A20ECF">
        <w:rPr>
          <w:rFonts w:ascii="Times New Roman" w:hAnsi="Times New Roman" w:cs="Times New Roman"/>
          <w:spacing w:val="-2"/>
          <w:sz w:val="24"/>
          <w:szCs w:val="24"/>
        </w:rPr>
        <w:t xml:space="preserve">різних проблем, читає додаткову літературу з метою поглиблення </w:t>
      </w:r>
      <w:r w:rsidRPr="00A20ECF">
        <w:rPr>
          <w:rFonts w:ascii="Times New Roman" w:hAnsi="Times New Roman" w:cs="Times New Roman"/>
          <w:spacing w:val="-8"/>
          <w:sz w:val="24"/>
          <w:szCs w:val="24"/>
        </w:rPr>
        <w:t xml:space="preserve">знань, отриманих на заняттях. Досить ефективно використовує попередній матеріал, </w:t>
      </w:r>
      <w:r w:rsidRPr="00A20ECF">
        <w:rPr>
          <w:rFonts w:ascii="Times New Roman" w:hAnsi="Times New Roman" w:cs="Times New Roman"/>
          <w:spacing w:val="-2"/>
          <w:sz w:val="24"/>
          <w:szCs w:val="24"/>
        </w:rPr>
        <w:t xml:space="preserve">може на достатньому рівні здійснювати аналітико-синтетичні операції на основі </w:t>
      </w:r>
      <w:r w:rsidRPr="00A20ECF">
        <w:rPr>
          <w:rFonts w:ascii="Times New Roman" w:hAnsi="Times New Roman" w:cs="Times New Roman"/>
          <w:spacing w:val="-6"/>
          <w:sz w:val="24"/>
          <w:szCs w:val="24"/>
        </w:rPr>
        <w:t xml:space="preserve">отриманих знань. Володіє достатньо високою культурою самостійного планування </w:t>
      </w:r>
      <w:r w:rsidRPr="00A20ECF">
        <w:rPr>
          <w:rFonts w:ascii="Times New Roman" w:hAnsi="Times New Roman" w:cs="Times New Roman"/>
          <w:spacing w:val="-8"/>
          <w:sz w:val="24"/>
          <w:szCs w:val="24"/>
        </w:rPr>
        <w:t xml:space="preserve">своєї позааудиторної роботи. Однак в деяких темах може виявляти фрагментарність </w:t>
      </w:r>
      <w:r w:rsidRPr="00A20ECF">
        <w:rPr>
          <w:rFonts w:ascii="Times New Roman" w:hAnsi="Times New Roman" w:cs="Times New Roman"/>
          <w:spacing w:val="-6"/>
          <w:sz w:val="24"/>
          <w:szCs w:val="24"/>
        </w:rPr>
        <w:t xml:space="preserve">знання, неспроможність на високому рівні використовувати філософську </w:t>
      </w:r>
      <w:r w:rsidRPr="00A20ECF">
        <w:rPr>
          <w:rFonts w:ascii="Times New Roman" w:hAnsi="Times New Roman" w:cs="Times New Roman"/>
          <w:sz w:val="24"/>
          <w:szCs w:val="24"/>
        </w:rPr>
        <w:t xml:space="preserve">методологію щодо розгляду і аналізу актуальних проблем розвитку людини та </w:t>
      </w:r>
      <w:r w:rsidRPr="00A20ECF">
        <w:rPr>
          <w:rFonts w:ascii="Times New Roman" w:hAnsi="Times New Roman" w:cs="Times New Roman"/>
          <w:spacing w:val="-11"/>
          <w:sz w:val="24"/>
          <w:szCs w:val="24"/>
        </w:rPr>
        <w:t>суспільства.</w:t>
      </w:r>
    </w:p>
    <w:p w:rsidR="00722916" w:rsidRPr="00A20ECF" w:rsidRDefault="00722916" w:rsidP="00F02778">
      <w:pPr>
        <w:ind w:left="1260" w:hanging="1260"/>
        <w:jc w:val="both"/>
        <w:rPr>
          <w:rFonts w:ascii="Times New Roman" w:hAnsi="Times New Roman" w:cs="Times New Roman"/>
          <w:b/>
          <w:bCs/>
          <w:sz w:val="24"/>
          <w:szCs w:val="24"/>
          <w:lang w:val="uk-UA"/>
        </w:rPr>
      </w:pPr>
      <w:r w:rsidRPr="00A20ECF">
        <w:rPr>
          <w:rFonts w:ascii="Times New Roman" w:hAnsi="Times New Roman" w:cs="Times New Roman"/>
          <w:spacing w:val="-1"/>
          <w:sz w:val="24"/>
          <w:szCs w:val="24"/>
          <w:lang w:val="uk-UA"/>
        </w:rPr>
        <w:t xml:space="preserve">40 балів - </w:t>
      </w:r>
      <w:r w:rsidRPr="00A20ECF">
        <w:rPr>
          <w:rFonts w:ascii="Times New Roman" w:hAnsi="Times New Roman" w:cs="Times New Roman"/>
          <w:spacing w:val="-1"/>
          <w:sz w:val="24"/>
          <w:szCs w:val="24"/>
        </w:rPr>
        <w:tab/>
        <w:t>Чітко розуміє роль і значення курсу як специфічного наукового світогляду і як універсальної методології. Вільно володіє матеріалом згідно з програмою дисципліни. Систематично відвідує лекційні і семінарські заняття, глибоко і цілеспрямовано вивчає першоджерела. При 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Ефективно використовує попередній матеріал, може здійснювати аналітико-синтетичні операції на основі отриманих знань. Володіє високою культурою самостійного планування своєї позааудиторної роботи, продуктивно аналізувати проблемні ситуації, що виникають в сучасному світі та країні. На семінарських заняттях відповідає вільно, конспекти та інші допоміжні матеріали використовує творчо. Письмові роботи мають чітко визначену логічну структуру і завершений характер, характеризуються гарним науковим стилем. Вільно використовує міжпредметні зв'язки, добре орієнтується в періодичній та монографічній літературі з предмету. Легко знаходить відповіді на нестандартні питання. Здатен переконливо обґрунтовувати свою світоглядну та громадську позицію, на високому теоретичному рівні аналізувати соціальне значущі проблеми і процеси. Виявляє творчі здібності, схильність до самостійної науково-дослідницької роботи, що проявляється у прагненні приймати участь в наукових конференціях, проблемних групах тощо.</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9"/>
        <w:gridCol w:w="1388"/>
        <w:gridCol w:w="1540"/>
        <w:gridCol w:w="1601"/>
        <w:gridCol w:w="1931"/>
        <w:gridCol w:w="1134"/>
      </w:tblGrid>
      <w:tr w:rsidR="00722916" w:rsidRPr="00A20ECF">
        <w:tc>
          <w:tcPr>
            <w:tcW w:w="2579" w:type="dxa"/>
            <w:tcBorders>
              <w:tl2br w:val="single" w:sz="4" w:space="0" w:color="auto"/>
            </w:tcBorders>
          </w:tcPr>
          <w:p w:rsidR="00722916" w:rsidRPr="00A20ECF" w:rsidRDefault="00722916" w:rsidP="00F02778">
            <w:pPr>
              <w:widowControl w:val="0"/>
              <w:ind w:firstLine="567"/>
              <w:jc w:val="right"/>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Види робіт </w:t>
            </w:r>
          </w:p>
          <w:p w:rsidR="00722916" w:rsidRPr="00A20ECF" w:rsidRDefault="00722916" w:rsidP="00F02778">
            <w:pPr>
              <w:widowControl w:val="0"/>
              <w:ind w:firstLine="567"/>
              <w:jc w:val="both"/>
              <w:rPr>
                <w:rFonts w:ascii="Times New Roman" w:hAnsi="Times New Roman" w:cs="Times New Roman"/>
                <w:sz w:val="24"/>
                <w:szCs w:val="24"/>
                <w:lang w:val="uk-UA"/>
              </w:rPr>
            </w:pPr>
          </w:p>
          <w:p w:rsidR="00722916" w:rsidRPr="00A20ECF" w:rsidRDefault="00722916" w:rsidP="00F02778">
            <w:pPr>
              <w:widowControl w:val="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Програмні </w:t>
            </w:r>
          </w:p>
          <w:p w:rsidR="00722916" w:rsidRPr="00A20ECF" w:rsidRDefault="00722916" w:rsidP="00F02778">
            <w:pPr>
              <w:widowControl w:val="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результати </w:t>
            </w:r>
          </w:p>
          <w:p w:rsidR="00722916" w:rsidRPr="00A20ECF" w:rsidRDefault="00722916" w:rsidP="00F02778">
            <w:pPr>
              <w:widowControl w:val="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навчання (ПРН)</w:t>
            </w:r>
          </w:p>
        </w:tc>
        <w:tc>
          <w:tcPr>
            <w:tcW w:w="1388" w:type="dxa"/>
            <w:vAlign w:val="center"/>
          </w:tcPr>
          <w:p w:rsidR="00722916" w:rsidRPr="00A20ECF" w:rsidRDefault="00722916" w:rsidP="00F02778">
            <w:pPr>
              <w:widowControl w:val="0"/>
              <w:rPr>
                <w:rFonts w:ascii="Times New Roman" w:hAnsi="Times New Roman" w:cs="Times New Roman"/>
                <w:sz w:val="24"/>
                <w:szCs w:val="24"/>
                <w:lang w:val="uk-UA"/>
              </w:rPr>
            </w:pPr>
            <w:r w:rsidRPr="00A20ECF">
              <w:rPr>
                <w:rFonts w:ascii="Times New Roman" w:hAnsi="Times New Roman" w:cs="Times New Roman"/>
                <w:sz w:val="24"/>
                <w:szCs w:val="24"/>
                <w:lang w:val="uk-UA"/>
              </w:rPr>
              <w:t>Тестування</w:t>
            </w:r>
          </w:p>
        </w:tc>
        <w:tc>
          <w:tcPr>
            <w:tcW w:w="1540" w:type="dxa"/>
            <w:vAlign w:val="center"/>
          </w:tcPr>
          <w:p w:rsidR="00722916" w:rsidRPr="00A20ECF" w:rsidRDefault="00722916" w:rsidP="00F02778">
            <w:pPr>
              <w:widowControl w:val="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Усне опитування (виступ, доповідь, участь у обговоренні)</w:t>
            </w:r>
          </w:p>
        </w:tc>
        <w:tc>
          <w:tcPr>
            <w:tcW w:w="1601" w:type="dxa"/>
            <w:vAlign w:val="center"/>
          </w:tcPr>
          <w:p w:rsidR="00722916" w:rsidRPr="00A20ECF" w:rsidRDefault="00722916" w:rsidP="00F02778">
            <w:pPr>
              <w:widowControl w:val="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Практичні (лабораторні, семінарські) роботи</w:t>
            </w:r>
          </w:p>
        </w:tc>
        <w:tc>
          <w:tcPr>
            <w:tcW w:w="1931" w:type="dxa"/>
            <w:vAlign w:val="center"/>
          </w:tcPr>
          <w:p w:rsidR="00722916" w:rsidRPr="00A20ECF" w:rsidRDefault="00722916" w:rsidP="00F02778">
            <w:pPr>
              <w:widowControl w:val="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Письмові роботи (контрольні, розрахункові, есе, кейси)</w:t>
            </w:r>
          </w:p>
        </w:tc>
        <w:tc>
          <w:tcPr>
            <w:tcW w:w="1134" w:type="dxa"/>
            <w:vAlign w:val="center"/>
          </w:tcPr>
          <w:p w:rsidR="00722916" w:rsidRPr="00A20ECF" w:rsidRDefault="00722916" w:rsidP="00F02778">
            <w:pPr>
              <w:widowControl w:val="0"/>
              <w:rPr>
                <w:rFonts w:ascii="Times New Roman" w:hAnsi="Times New Roman" w:cs="Times New Roman"/>
                <w:sz w:val="24"/>
                <w:szCs w:val="24"/>
                <w:lang w:val="uk-UA"/>
              </w:rPr>
            </w:pPr>
            <w:r w:rsidRPr="00A20ECF">
              <w:rPr>
                <w:rFonts w:ascii="Times New Roman" w:hAnsi="Times New Roman" w:cs="Times New Roman"/>
                <w:sz w:val="24"/>
                <w:szCs w:val="24"/>
                <w:lang w:val="uk-UA"/>
              </w:rPr>
              <w:t>Разом</w:t>
            </w:r>
          </w:p>
        </w:tc>
      </w:tr>
      <w:tr w:rsidR="00722916" w:rsidRPr="00A20ECF">
        <w:trPr>
          <w:trHeight w:val="387"/>
        </w:trPr>
        <w:tc>
          <w:tcPr>
            <w:tcW w:w="2579" w:type="dxa"/>
          </w:tcPr>
          <w:p w:rsidR="00722916" w:rsidRPr="00A20ECF" w:rsidRDefault="00722916" w:rsidP="009A1F76">
            <w:pPr>
              <w:widowControl w:val="0"/>
              <w:jc w:val="both"/>
              <w:rPr>
                <w:rFonts w:ascii="Times New Roman" w:hAnsi="Times New Roman" w:cs="Times New Roman"/>
                <w:sz w:val="24"/>
                <w:szCs w:val="24"/>
                <w:lang w:val="uk-UA"/>
              </w:rPr>
            </w:pPr>
            <w:r>
              <w:rPr>
                <w:rFonts w:ascii="Times New Roman" w:hAnsi="Times New Roman" w:cs="Times New Roman"/>
                <w:sz w:val="24"/>
                <w:szCs w:val="24"/>
                <w:lang w:val="uk-UA"/>
              </w:rPr>
              <w:t>ПРН 01, 07, 09, 10</w:t>
            </w:r>
          </w:p>
        </w:tc>
        <w:tc>
          <w:tcPr>
            <w:tcW w:w="1388" w:type="dxa"/>
          </w:tcPr>
          <w:p w:rsidR="00722916" w:rsidRPr="00A20ECF" w:rsidRDefault="00722916" w:rsidP="00F02778">
            <w:pPr>
              <w:widowControl w:val="0"/>
              <w:ind w:left="66"/>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540" w:type="dxa"/>
          </w:tcPr>
          <w:p w:rsidR="00722916" w:rsidRPr="00A20ECF" w:rsidRDefault="00722916" w:rsidP="00F02778">
            <w:pPr>
              <w:widowControl w:val="0"/>
              <w:ind w:firstLine="567"/>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w:t>
            </w:r>
          </w:p>
        </w:tc>
        <w:tc>
          <w:tcPr>
            <w:tcW w:w="1601" w:type="dxa"/>
          </w:tcPr>
          <w:p w:rsidR="00722916" w:rsidRPr="00A20ECF" w:rsidRDefault="00722916" w:rsidP="00F02778">
            <w:pPr>
              <w:widowControl w:val="0"/>
              <w:ind w:firstLine="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931" w:type="dxa"/>
          </w:tcPr>
          <w:p w:rsidR="00722916" w:rsidRPr="00A20ECF" w:rsidRDefault="00722916" w:rsidP="00F02778">
            <w:pPr>
              <w:widowControl w:val="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34" w:type="dxa"/>
          </w:tcPr>
          <w:p w:rsidR="00722916" w:rsidRPr="00A20ECF" w:rsidRDefault="00722916" w:rsidP="00F02778">
            <w:pPr>
              <w:widowControl w:val="0"/>
              <w:ind w:firstLine="33"/>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60</w:t>
            </w:r>
          </w:p>
        </w:tc>
      </w:tr>
      <w:tr w:rsidR="00722916" w:rsidRPr="00A20ECF">
        <w:tc>
          <w:tcPr>
            <w:tcW w:w="2579" w:type="dxa"/>
          </w:tcPr>
          <w:p w:rsidR="00722916" w:rsidRPr="00A20ECF" w:rsidRDefault="00722916" w:rsidP="00F02778">
            <w:pPr>
              <w:widowControl w:val="0"/>
              <w:jc w:val="both"/>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Разом балів</w:t>
            </w:r>
          </w:p>
        </w:tc>
        <w:tc>
          <w:tcPr>
            <w:tcW w:w="1388" w:type="dxa"/>
          </w:tcPr>
          <w:p w:rsidR="00722916" w:rsidRPr="00A20ECF" w:rsidRDefault="00722916" w:rsidP="00F02778">
            <w:pPr>
              <w:widowControl w:val="0"/>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12,5</w:t>
            </w:r>
          </w:p>
        </w:tc>
        <w:tc>
          <w:tcPr>
            <w:tcW w:w="1540" w:type="dxa"/>
          </w:tcPr>
          <w:p w:rsidR="00722916" w:rsidRPr="00A20ECF" w:rsidRDefault="00722916" w:rsidP="00F02778">
            <w:pPr>
              <w:widowControl w:val="0"/>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25,5</w:t>
            </w:r>
          </w:p>
        </w:tc>
        <w:tc>
          <w:tcPr>
            <w:tcW w:w="1601" w:type="dxa"/>
          </w:tcPr>
          <w:p w:rsidR="00722916" w:rsidRPr="00A20ECF" w:rsidRDefault="00722916" w:rsidP="00F02778">
            <w:pPr>
              <w:widowControl w:val="0"/>
              <w:ind w:firstLine="567"/>
              <w:jc w:val="both"/>
              <w:rPr>
                <w:rFonts w:ascii="Times New Roman" w:hAnsi="Times New Roman" w:cs="Times New Roman"/>
                <w:b/>
                <w:bCs/>
                <w:sz w:val="24"/>
                <w:szCs w:val="24"/>
                <w:lang w:val="uk-UA"/>
              </w:rPr>
            </w:pPr>
          </w:p>
        </w:tc>
        <w:tc>
          <w:tcPr>
            <w:tcW w:w="1931" w:type="dxa"/>
          </w:tcPr>
          <w:p w:rsidR="00722916" w:rsidRPr="00A20ECF" w:rsidRDefault="00722916" w:rsidP="00F02778">
            <w:pPr>
              <w:widowControl w:val="0"/>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32</w:t>
            </w:r>
          </w:p>
        </w:tc>
        <w:tc>
          <w:tcPr>
            <w:tcW w:w="1134" w:type="dxa"/>
          </w:tcPr>
          <w:p w:rsidR="00722916" w:rsidRPr="00A20ECF" w:rsidRDefault="00722916" w:rsidP="00F02778">
            <w:pPr>
              <w:widowControl w:val="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60</w:t>
            </w:r>
          </w:p>
        </w:tc>
      </w:tr>
    </w:tbl>
    <w:p w:rsidR="00722916" w:rsidRPr="00A20ECF" w:rsidRDefault="00722916" w:rsidP="00F02778">
      <w:pPr>
        <w:spacing w:after="0" w:line="240" w:lineRule="auto"/>
        <w:rPr>
          <w:rFonts w:ascii="Times New Roman" w:hAnsi="Times New Roman" w:cs="Times New Roman"/>
          <w:sz w:val="24"/>
          <w:szCs w:val="24"/>
        </w:rPr>
      </w:pPr>
      <w:r w:rsidRPr="00A20ECF">
        <w:rPr>
          <w:rFonts w:ascii="Times New Roman" w:hAnsi="Times New Roman" w:cs="Times New Roman"/>
          <w:sz w:val="24"/>
          <w:szCs w:val="24"/>
        </w:rPr>
        <w:br w:type="textWrapping" w:clear="all"/>
      </w:r>
    </w:p>
    <w:p w:rsidR="00722916" w:rsidRPr="00A20ECF" w:rsidRDefault="00722916" w:rsidP="00F02778">
      <w:pPr>
        <w:spacing w:after="0" w:line="240" w:lineRule="auto"/>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10. Список рекомендованих джерел (наскрізна нумерація)</w:t>
      </w:r>
    </w:p>
    <w:p w:rsidR="00722916" w:rsidRPr="00A20ECF" w:rsidRDefault="00722916" w:rsidP="00F02778">
      <w:pPr>
        <w:spacing w:after="0" w:line="240" w:lineRule="auto"/>
        <w:ind w:firstLine="708"/>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Основні</w:t>
      </w:r>
    </w:p>
    <w:p w:rsidR="00722916" w:rsidRPr="00186830" w:rsidRDefault="00722916" w:rsidP="00F02778">
      <w:pPr>
        <w:pStyle w:val="ListParagraph"/>
        <w:numPr>
          <w:ilvl w:val="0"/>
          <w:numId w:val="3"/>
        </w:numPr>
        <w:ind w:left="567" w:hanging="567"/>
        <w:jc w:val="both"/>
        <w:rPr>
          <w:rFonts w:ascii="Times New Roman" w:hAnsi="Times New Roman" w:cs="Times New Roman"/>
          <w:sz w:val="24"/>
          <w:szCs w:val="24"/>
          <w:lang w:val="uk-UA"/>
        </w:rPr>
      </w:pPr>
      <w:r w:rsidRPr="00186830">
        <w:rPr>
          <w:rFonts w:ascii="Times New Roman" w:hAnsi="Times New Roman" w:cs="Times New Roman"/>
          <w:sz w:val="24"/>
          <w:szCs w:val="24"/>
          <w:lang w:val="uk-UA"/>
        </w:rPr>
        <w:t>Академічне релігієзнавство / За заг. наук. ред. А. М. Колодного. Київ: Світ знань, 2000. 862 с.</w:t>
      </w:r>
    </w:p>
    <w:p w:rsidR="00722916" w:rsidRPr="00186830" w:rsidRDefault="00722916" w:rsidP="00F02778">
      <w:pPr>
        <w:pStyle w:val="ListParagraph"/>
        <w:numPr>
          <w:ilvl w:val="0"/>
          <w:numId w:val="3"/>
        </w:numPr>
        <w:autoSpaceDE w:val="0"/>
        <w:autoSpaceDN w:val="0"/>
        <w:spacing w:after="0"/>
        <w:ind w:left="567" w:hanging="567"/>
        <w:jc w:val="both"/>
        <w:rPr>
          <w:rFonts w:ascii="Times New Roman" w:hAnsi="Times New Roman" w:cs="Times New Roman"/>
          <w:sz w:val="24"/>
          <w:szCs w:val="24"/>
        </w:rPr>
      </w:pPr>
      <w:r w:rsidRPr="00186830">
        <w:rPr>
          <w:rFonts w:ascii="Times New Roman" w:hAnsi="Times New Roman" w:cs="Times New Roman"/>
          <w:sz w:val="24"/>
          <w:szCs w:val="24"/>
        </w:rPr>
        <w:t>Бло</w:t>
      </w:r>
      <w:r w:rsidRPr="00186830">
        <w:rPr>
          <w:rFonts w:ascii="Times New Roman" w:hAnsi="Times New Roman" w:cs="Times New Roman"/>
          <w:sz w:val="24"/>
          <w:szCs w:val="24"/>
          <w:lang w:val="uk-UA"/>
        </w:rPr>
        <w:t>щ</w:t>
      </w:r>
      <w:r w:rsidRPr="00186830">
        <w:rPr>
          <w:rFonts w:ascii="Times New Roman" w:hAnsi="Times New Roman" w:cs="Times New Roman"/>
          <w:sz w:val="24"/>
          <w:szCs w:val="24"/>
        </w:rPr>
        <w:t>инська В. А. Етика. Практикум</w:t>
      </w:r>
      <w:r w:rsidRPr="00186830">
        <w:rPr>
          <w:rFonts w:ascii="Times New Roman" w:hAnsi="Times New Roman" w:cs="Times New Roman"/>
          <w:sz w:val="24"/>
          <w:szCs w:val="24"/>
          <w:lang w:val="uk-UA"/>
        </w:rPr>
        <w:t>.</w:t>
      </w:r>
      <w:r w:rsidRPr="00186830">
        <w:rPr>
          <w:rFonts w:ascii="Times New Roman" w:hAnsi="Times New Roman" w:cs="Times New Roman"/>
          <w:sz w:val="24"/>
          <w:szCs w:val="24"/>
        </w:rPr>
        <w:t xml:space="preserve"> К</w:t>
      </w:r>
      <w:r w:rsidRPr="00186830">
        <w:rPr>
          <w:rFonts w:ascii="Times New Roman" w:hAnsi="Times New Roman" w:cs="Times New Roman"/>
          <w:sz w:val="24"/>
          <w:szCs w:val="24"/>
          <w:lang w:val="uk-UA"/>
        </w:rPr>
        <w:t>иїв : ЦУЛ</w:t>
      </w:r>
      <w:r w:rsidRPr="00186830">
        <w:rPr>
          <w:rFonts w:ascii="Times New Roman" w:hAnsi="Times New Roman" w:cs="Times New Roman"/>
          <w:sz w:val="24"/>
          <w:szCs w:val="24"/>
        </w:rPr>
        <w:t xml:space="preserve">, 2005. </w:t>
      </w:r>
      <w:r w:rsidRPr="00186830">
        <w:rPr>
          <w:rFonts w:ascii="Times New Roman" w:hAnsi="Times New Roman" w:cs="Times New Roman"/>
          <w:sz w:val="24"/>
          <w:szCs w:val="24"/>
          <w:lang w:val="uk-UA"/>
        </w:rPr>
        <w:t>248 с</w:t>
      </w:r>
      <w:r w:rsidRPr="00186830">
        <w:rPr>
          <w:rFonts w:ascii="Times New Roman" w:hAnsi="Times New Roman" w:cs="Times New Roman"/>
          <w:sz w:val="24"/>
          <w:szCs w:val="24"/>
        </w:rPr>
        <w:t>.</w:t>
      </w:r>
    </w:p>
    <w:p w:rsidR="00722916" w:rsidRPr="00186830" w:rsidRDefault="00722916" w:rsidP="00F02778">
      <w:pPr>
        <w:pStyle w:val="ListParagraph"/>
        <w:numPr>
          <w:ilvl w:val="0"/>
          <w:numId w:val="3"/>
        </w:numPr>
        <w:spacing w:after="0"/>
        <w:ind w:left="567" w:hanging="567"/>
        <w:jc w:val="both"/>
        <w:rPr>
          <w:rFonts w:ascii="Times New Roman" w:hAnsi="Times New Roman" w:cs="Times New Roman"/>
          <w:sz w:val="24"/>
          <w:szCs w:val="24"/>
          <w:lang w:val="uk-UA"/>
        </w:rPr>
      </w:pPr>
      <w:r w:rsidRPr="00186830">
        <w:rPr>
          <w:rFonts w:ascii="Times New Roman" w:hAnsi="Times New Roman" w:cs="Times New Roman"/>
          <w:sz w:val="24"/>
          <w:szCs w:val="24"/>
          <w:lang w:val="uk-UA"/>
        </w:rPr>
        <w:t>Бушман І. О. Естетика: навч. посіб. Суми : Вид-во СУМДУ, 2005. 141 с.</w:t>
      </w:r>
    </w:p>
    <w:p w:rsidR="00722916" w:rsidRPr="00A20ECF" w:rsidRDefault="00722916" w:rsidP="00F02778">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Воронюк О. Л. Основи філософських знань: навч.–метод. посіб. Київ : Медицина, 2018. 120с.</w:t>
      </w:r>
    </w:p>
    <w:p w:rsidR="00722916" w:rsidRPr="00A20ECF" w:rsidRDefault="00722916" w:rsidP="00F02778">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Воронюк О. Л. Філософія: Підручник. Київ : Медицина, 2018. 216 с. </w:t>
      </w:r>
    </w:p>
    <w:p w:rsidR="00722916" w:rsidRPr="00A20ECF" w:rsidRDefault="00722916" w:rsidP="00F02778">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Габрієлян О. А., Кальной І. І., Цвєтков О. П. Філософія історії: підручник. Київ : Академвидав, 2010. 216 с.</w:t>
      </w:r>
    </w:p>
    <w:p w:rsidR="00722916" w:rsidRPr="00A20ECF" w:rsidRDefault="00722916" w:rsidP="00F02778">
      <w:pPr>
        <w:pStyle w:val="ListParagraph"/>
        <w:numPr>
          <w:ilvl w:val="0"/>
          <w:numId w:val="3"/>
        </w:numPr>
        <w:tabs>
          <w:tab w:val="left" w:pos="567"/>
        </w:tabs>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Горський В. С., Кислюк К. В. Історія української філософії. Київ : Либідь, 2004. 488 с.</w:t>
      </w:r>
    </w:p>
    <w:p w:rsidR="00722916" w:rsidRPr="00A20ECF" w:rsidRDefault="00722916" w:rsidP="00F02778">
      <w:pPr>
        <w:pStyle w:val="NormalWeb"/>
        <w:numPr>
          <w:ilvl w:val="0"/>
          <w:numId w:val="3"/>
        </w:numPr>
        <w:spacing w:before="0" w:beforeAutospacing="0" w:after="0" w:afterAutospacing="0" w:line="276" w:lineRule="auto"/>
        <w:ind w:left="567" w:hanging="567"/>
        <w:jc w:val="both"/>
        <w:rPr>
          <w:sz w:val="24"/>
          <w:szCs w:val="24"/>
          <w:lang w:val="uk-UA"/>
        </w:rPr>
      </w:pPr>
      <w:r w:rsidRPr="00A20ECF">
        <w:rPr>
          <w:sz w:val="24"/>
          <w:szCs w:val="24"/>
          <w:lang w:val="uk-UA"/>
        </w:rPr>
        <w:t>Гринів О. Історія філософії. Курс лекцій для аспірантів. Навч. посіб. Львів : ЛДУФК, 2015. 559 с.</w:t>
      </w:r>
    </w:p>
    <w:p w:rsidR="00722916" w:rsidRPr="00A20ECF" w:rsidRDefault="00722916" w:rsidP="00F02778">
      <w:pPr>
        <w:pStyle w:val="NormalWeb"/>
        <w:numPr>
          <w:ilvl w:val="0"/>
          <w:numId w:val="3"/>
        </w:numPr>
        <w:spacing w:before="0" w:beforeAutospacing="0" w:after="0" w:afterAutospacing="0" w:line="276" w:lineRule="auto"/>
        <w:ind w:left="567" w:hanging="567"/>
        <w:jc w:val="both"/>
        <w:rPr>
          <w:sz w:val="24"/>
          <w:szCs w:val="24"/>
          <w:lang w:val="uk-UA"/>
        </w:rPr>
      </w:pPr>
      <w:r w:rsidRPr="00A20ECF">
        <w:rPr>
          <w:sz w:val="24"/>
          <w:szCs w:val="24"/>
          <w:lang w:val="uk-UA"/>
        </w:rPr>
        <w:t>Губар О. М. Філософія: інтерактивний курс лекцій: Навч. посіб. Київ : ЦУЛ, 2007. 416 с.</w:t>
      </w:r>
    </w:p>
    <w:p w:rsidR="00722916" w:rsidRPr="00A20ECF" w:rsidRDefault="00722916" w:rsidP="00F02778">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Губерський Л. Філософія. Харків : Фоліо, 2018. 621 с.</w:t>
      </w:r>
    </w:p>
    <w:p w:rsidR="00722916" w:rsidRPr="00A20ECF" w:rsidRDefault="00722916" w:rsidP="00F02778">
      <w:pPr>
        <w:pStyle w:val="ListParagraph"/>
        <w:numPr>
          <w:ilvl w:val="0"/>
          <w:numId w:val="3"/>
        </w:numPr>
        <w:spacing w:after="27"/>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Данильян О. Г., Дзьобань О. П. Філософія: підручник. Харків : Право, 2018. 432 с.</w:t>
      </w:r>
    </w:p>
    <w:p w:rsidR="00722916" w:rsidRPr="00A20ECF" w:rsidRDefault="00722916" w:rsidP="00F02778">
      <w:pPr>
        <w:pStyle w:val="ListParagraph"/>
        <w:numPr>
          <w:ilvl w:val="0"/>
          <w:numId w:val="3"/>
        </w:numPr>
        <w:spacing w:after="27"/>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Данильян О. Г., Тараненко В. М. Філософія: підручник. Харків : Право, 2012. 312 с.</w:t>
      </w:r>
    </w:p>
    <w:p w:rsidR="00722916" w:rsidRPr="00A20ECF" w:rsidRDefault="00722916" w:rsidP="00F02778">
      <w:pPr>
        <w:pStyle w:val="ListParagraph"/>
        <w:numPr>
          <w:ilvl w:val="0"/>
          <w:numId w:val="3"/>
        </w:numPr>
        <w:spacing w:after="27"/>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Докаш В. І. Загальне релігієзнавство: підручник. Чернівці : Наші книги, 2012. 784 с.</w:t>
      </w:r>
    </w:p>
    <w:p w:rsidR="00722916" w:rsidRPr="00A20ECF" w:rsidRDefault="00722916" w:rsidP="00F02778">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Історія філософії: Підручник / за ред. В. І. Ярошовця. Київ : Вид. ПАРАПАН, 2002. 774 с.</w:t>
      </w:r>
    </w:p>
    <w:p w:rsidR="00722916" w:rsidRPr="00A20ECF" w:rsidRDefault="00722916" w:rsidP="00F02778">
      <w:pPr>
        <w:pStyle w:val="ListParagraph"/>
        <w:numPr>
          <w:ilvl w:val="0"/>
          <w:numId w:val="3"/>
        </w:numPr>
        <w:autoSpaceDE w:val="0"/>
        <w:autoSpaceDN w:val="0"/>
        <w:adjustRightInd w:val="0"/>
        <w:spacing w:after="0"/>
        <w:ind w:left="567" w:hanging="567"/>
        <w:jc w:val="both"/>
        <w:rPr>
          <w:rFonts w:ascii="Times New Roman" w:eastAsia="HiddenHorzOCR" w:hAnsi="Times New Roman" w:cs="Times New Roman"/>
          <w:sz w:val="24"/>
          <w:szCs w:val="24"/>
          <w:lang w:val="uk-UA"/>
        </w:rPr>
      </w:pPr>
      <w:r w:rsidRPr="00A20ECF">
        <w:rPr>
          <w:rFonts w:ascii="Times New Roman" w:hAnsi="Times New Roman" w:cs="Times New Roman"/>
          <w:sz w:val="24"/>
          <w:szCs w:val="24"/>
          <w:lang w:val="uk-UA"/>
        </w:rPr>
        <w:t>Киричок О. Б. Філософія: Підручник. Полтава : ПДАА, 2010. 381 с.</w:t>
      </w:r>
    </w:p>
    <w:p w:rsidR="00722916" w:rsidRPr="00A20ECF" w:rsidRDefault="00722916" w:rsidP="00F02778">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rPr>
      </w:pPr>
      <w:r w:rsidRPr="00A20ECF">
        <w:rPr>
          <w:rFonts w:ascii="Times New Roman" w:hAnsi="Times New Roman" w:cs="Times New Roman"/>
          <w:sz w:val="24"/>
          <w:szCs w:val="24"/>
          <w:lang w:val="uk-UA"/>
        </w:rPr>
        <w:t>Кислюк К. В., Кучер О. М. Релігієзнавство: Підручник</w:t>
      </w:r>
      <w:r w:rsidRPr="00A20ECF">
        <w:rPr>
          <w:rFonts w:ascii="Times New Roman" w:eastAsia="HiddenHorzOCR" w:hAnsi="Times New Roman" w:cs="Times New Roman"/>
          <w:sz w:val="24"/>
          <w:szCs w:val="24"/>
          <w:lang w:val="uk-UA"/>
        </w:rPr>
        <w:t>. Київ : Кондор, 2004. 646 с.</w:t>
      </w:r>
    </w:p>
    <w:p w:rsidR="00722916" w:rsidRPr="00A20ECF" w:rsidRDefault="00722916" w:rsidP="00F02778">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Колодний А. М. Феномен релігієзнавства: Монографія. Київ : Інтерсервіс, 2020. 248 с.</w:t>
      </w:r>
    </w:p>
    <w:p w:rsidR="00722916" w:rsidRPr="00A20ECF" w:rsidRDefault="00722916" w:rsidP="00F02778">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Конверський А. С. Сучасна логіка (класична та некласична): Підручник. Київ : ЦУЛ, 2018. 294 с.</w:t>
      </w:r>
    </w:p>
    <w:p w:rsidR="00722916" w:rsidRPr="00A20ECF" w:rsidRDefault="00722916" w:rsidP="00F02778">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Кралюк П. Історія філософії України. КНТ, 2017. 652 с.</w:t>
      </w:r>
    </w:p>
    <w:p w:rsidR="00722916" w:rsidRPr="00A20ECF" w:rsidRDefault="00722916" w:rsidP="00F02778">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Кремень В. Г., Ільїн В. В. Філософія: мислителі, ідеї, концепції: Підручник. Київ : Книга, 2005. 528 с.</w:t>
      </w:r>
    </w:p>
    <w:p w:rsidR="00722916" w:rsidRPr="00A20ECF" w:rsidRDefault="00722916" w:rsidP="00F02778">
      <w:pPr>
        <w:pStyle w:val="ListParagraph"/>
        <w:numPr>
          <w:ilvl w:val="0"/>
          <w:numId w:val="3"/>
        </w:numPr>
        <w:autoSpaceDE w:val="0"/>
        <w:autoSpaceDN w:val="0"/>
        <w:adjustRightInd w:val="0"/>
        <w:spacing w:after="0"/>
        <w:ind w:left="567" w:hanging="567"/>
        <w:jc w:val="both"/>
        <w:rPr>
          <w:rFonts w:ascii="Times New Roman" w:eastAsia="HiddenHorzOCR" w:hAnsi="Times New Roman" w:cs="Times New Roman"/>
          <w:sz w:val="24"/>
          <w:szCs w:val="24"/>
          <w:lang w:val="uk-UA"/>
        </w:rPr>
      </w:pPr>
      <w:r w:rsidRPr="00A20ECF">
        <w:rPr>
          <w:rFonts w:ascii="Times New Roman" w:hAnsi="Times New Roman" w:cs="Times New Roman"/>
          <w:sz w:val="24"/>
          <w:szCs w:val="24"/>
          <w:lang w:val="uk-UA"/>
        </w:rPr>
        <w:t>Кривуля О. М. Філософія: Навч. посіб. Харків : ХНУ ім. В. М. Каразіна, 2010. 592 с.</w:t>
      </w:r>
    </w:p>
    <w:p w:rsidR="00722916" w:rsidRPr="00186830" w:rsidRDefault="00722916" w:rsidP="00F02778">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lang w:val="uk-UA"/>
        </w:rPr>
      </w:pPr>
      <w:r w:rsidRPr="00186830">
        <w:rPr>
          <w:rFonts w:ascii="Times New Roman" w:hAnsi="Times New Roman" w:cs="Times New Roman"/>
          <w:sz w:val="24"/>
          <w:szCs w:val="24"/>
          <w:lang w:val="uk-UA"/>
        </w:rPr>
        <w:t>Левчук Л. Т. Естетика. Підручник. Київ : ЦУЛ, 2019. 520 с.</w:t>
      </w:r>
    </w:p>
    <w:p w:rsidR="00722916" w:rsidRPr="00A20ECF" w:rsidRDefault="00722916" w:rsidP="00F02778">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Лешан В. Ю Основи релігієзнавства: Підручник</w:t>
      </w:r>
      <w:r w:rsidRPr="00A20ECF">
        <w:rPr>
          <w:rFonts w:ascii="Times New Roman" w:eastAsia="HiddenHorzOCR" w:hAnsi="Times New Roman" w:cs="Times New Roman"/>
          <w:sz w:val="24"/>
          <w:szCs w:val="24"/>
          <w:lang w:val="uk-UA"/>
        </w:rPr>
        <w:t>. Чернівці : Рута, 2005. 304 с.</w:t>
      </w:r>
    </w:p>
    <w:p w:rsidR="00722916" w:rsidRPr="00A20ECF" w:rsidRDefault="00722916" w:rsidP="00F02778">
      <w:pPr>
        <w:pStyle w:val="ListParagraph"/>
        <w:numPr>
          <w:ilvl w:val="0"/>
          <w:numId w:val="3"/>
        </w:numPr>
        <w:adjustRightInd w:val="0"/>
        <w:spacing w:after="0"/>
        <w:ind w:left="567" w:hanging="567"/>
        <w:jc w:val="both"/>
        <w:rPr>
          <w:rFonts w:ascii="Times New Roman" w:hAnsi="Times New Roman" w:cs="Times New Roman"/>
          <w:sz w:val="24"/>
          <w:szCs w:val="24"/>
          <w:lang w:val="uk-UA"/>
        </w:rPr>
      </w:pPr>
      <w:r w:rsidRPr="00A20ECF">
        <w:rPr>
          <w:rStyle w:val="Emphasis"/>
          <w:rFonts w:ascii="Times New Roman" w:hAnsi="Times New Roman" w:cs="Times New Roman"/>
          <w:i w:val="0"/>
          <w:iCs w:val="0"/>
          <w:sz w:val="24"/>
          <w:szCs w:val="24"/>
          <w:shd w:val="clear" w:color="auto" w:fill="FFFFFF"/>
          <w:lang w:val="uk-UA"/>
        </w:rPr>
        <w:t>Лубський В. І</w:t>
      </w:r>
      <w:r w:rsidRPr="00A20ECF">
        <w:rPr>
          <w:rFonts w:ascii="Times New Roman" w:hAnsi="Times New Roman" w:cs="Times New Roman"/>
          <w:sz w:val="24"/>
          <w:szCs w:val="24"/>
          <w:shd w:val="clear" w:color="auto" w:fill="FFFFFF"/>
          <w:lang w:val="uk-UA"/>
        </w:rPr>
        <w:t>. Релігієзнавство: підручник. Київ : ЦУЛ, 2018. 448 с.</w:t>
      </w:r>
    </w:p>
    <w:p w:rsidR="00722916" w:rsidRPr="00A20ECF" w:rsidRDefault="00722916" w:rsidP="00F02778">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Лузан А. О. Вступ до філософії. Київ : ЦНЛ, 2019. 136 с.</w:t>
      </w:r>
    </w:p>
    <w:p w:rsidR="00722916" w:rsidRPr="00186830" w:rsidRDefault="00722916" w:rsidP="00F02778">
      <w:pPr>
        <w:pStyle w:val="ListParagraph"/>
        <w:numPr>
          <w:ilvl w:val="0"/>
          <w:numId w:val="3"/>
        </w:numPr>
        <w:spacing w:after="0"/>
        <w:ind w:left="567" w:hanging="567"/>
        <w:jc w:val="both"/>
        <w:rPr>
          <w:rFonts w:ascii="Times New Roman" w:hAnsi="Times New Roman" w:cs="Times New Roman"/>
          <w:sz w:val="24"/>
          <w:szCs w:val="24"/>
          <w:lang w:val="uk-UA"/>
        </w:rPr>
      </w:pPr>
      <w:r w:rsidRPr="00186830">
        <w:rPr>
          <w:rFonts w:ascii="Times New Roman" w:hAnsi="Times New Roman" w:cs="Times New Roman"/>
          <w:sz w:val="24"/>
          <w:szCs w:val="24"/>
          <w:lang w:val="uk-UA"/>
        </w:rPr>
        <w:t>Малахов В. А. Етика. Курс лекцій: Навч. посібник. Київ : Либідь, 2006. 384 с.</w:t>
      </w:r>
    </w:p>
    <w:p w:rsidR="00722916" w:rsidRPr="00A20ECF" w:rsidRDefault="00722916" w:rsidP="00F02778">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Пазенок В. С. Філософія: Підручник</w:t>
      </w:r>
      <w:r w:rsidRPr="00A20ECF">
        <w:rPr>
          <w:rFonts w:ascii="Times New Roman" w:eastAsia="HiddenHorzOCR" w:hAnsi="Times New Roman" w:cs="Times New Roman"/>
          <w:sz w:val="24"/>
          <w:szCs w:val="24"/>
          <w:lang w:val="uk-UA"/>
        </w:rPr>
        <w:t>. Київ : Академія, 2007. 280 с.</w:t>
      </w:r>
    </w:p>
    <w:p w:rsidR="00722916" w:rsidRPr="00186830" w:rsidRDefault="00722916" w:rsidP="00F02778">
      <w:pPr>
        <w:pStyle w:val="ListParagraph"/>
        <w:numPr>
          <w:ilvl w:val="0"/>
          <w:numId w:val="3"/>
        </w:numPr>
        <w:tabs>
          <w:tab w:val="left" w:pos="567"/>
        </w:tabs>
        <w:spacing w:after="0"/>
        <w:ind w:left="567" w:hanging="567"/>
        <w:jc w:val="both"/>
        <w:rPr>
          <w:rFonts w:ascii="Times New Roman" w:hAnsi="Times New Roman" w:cs="Times New Roman"/>
          <w:sz w:val="24"/>
          <w:szCs w:val="24"/>
          <w:lang w:val="uk-UA"/>
        </w:rPr>
      </w:pPr>
      <w:r w:rsidRPr="00186830">
        <w:rPr>
          <w:rFonts w:ascii="Times New Roman" w:hAnsi="Times New Roman" w:cs="Times New Roman"/>
          <w:sz w:val="24"/>
          <w:szCs w:val="24"/>
          <w:lang w:val="uk-UA"/>
        </w:rPr>
        <w:t>Панченко В. І. Етика та естетика. Навч. посіб. Київ : ЦУЛ, 2019. 432 с.</w:t>
      </w:r>
    </w:p>
    <w:p w:rsidR="00722916" w:rsidRPr="00A20ECF" w:rsidRDefault="00722916" w:rsidP="00F02778">
      <w:pPr>
        <w:pStyle w:val="ListParagraph"/>
        <w:numPr>
          <w:ilvl w:val="0"/>
          <w:numId w:val="3"/>
        </w:numPr>
        <w:tabs>
          <w:tab w:val="left" w:pos="567"/>
        </w:tabs>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Петрушенко В. Л. Філософія. Вступ до курсу. Історія світової та української філософії. Фундаментальні проблеми сучасної філософії. Львів : Львівска політехніка, 2019. 596 с.</w:t>
      </w:r>
    </w:p>
    <w:p w:rsidR="00722916" w:rsidRPr="00A20ECF" w:rsidRDefault="00722916" w:rsidP="00F02778">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Подольська Є. А. Філософія. Підручник. Київ : Фірма «Інкос», Центр навч. літератури, 2006. 704 с.</w:t>
      </w:r>
    </w:p>
    <w:p w:rsidR="00722916" w:rsidRPr="00A20ECF" w:rsidRDefault="00722916" w:rsidP="00F02778">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lang w:val="uk-UA"/>
        </w:rPr>
      </w:pPr>
      <w:r w:rsidRPr="00A20ECF">
        <w:rPr>
          <w:rFonts w:ascii="Times New Roman" w:eastAsia="HiddenHorzOCR" w:hAnsi="Times New Roman" w:cs="Times New Roman"/>
          <w:sz w:val="24"/>
          <w:szCs w:val="24"/>
          <w:lang w:val="uk-UA"/>
        </w:rPr>
        <w:t>Релігієзнавство: історія та теорія релігії: підручник / за заг. ред. О. М. Єременка, О. О. Смоліної. Сєвєродонецьк : вид-во СНУ ім. В. Даля, 2017. 268 с.</w:t>
      </w:r>
    </w:p>
    <w:p w:rsidR="00722916" w:rsidRPr="00A20ECF" w:rsidRDefault="00722916" w:rsidP="00F02778">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lang w:val="uk-UA"/>
        </w:rPr>
      </w:pPr>
      <w:r w:rsidRPr="00A20ECF">
        <w:rPr>
          <w:rFonts w:ascii="Times New Roman" w:eastAsia="HiddenHorzOCR" w:hAnsi="Times New Roman" w:cs="Times New Roman"/>
          <w:sz w:val="24"/>
          <w:szCs w:val="24"/>
          <w:lang w:val="uk-UA"/>
        </w:rPr>
        <w:t>Рижак Л. Філософія. Львів : Вид-во Львів. ун-ту ім. Івана Франка, 2013. 650 с.</w:t>
      </w:r>
    </w:p>
    <w:p w:rsidR="00722916" w:rsidRPr="00A20ECF" w:rsidRDefault="00722916" w:rsidP="00F02778">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Ряшко В. Логіка. Київ : ЦУЛ, 2019. 328 с.</w:t>
      </w:r>
    </w:p>
    <w:p w:rsidR="00722916" w:rsidRPr="00A20ECF" w:rsidRDefault="00722916" w:rsidP="00F02778">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Саух П. Ю. Філософія: підручник для ВНЗ. Київ : ЦНЛ, 2003. 256 с.</w:t>
      </w:r>
    </w:p>
    <w:p w:rsidR="00722916" w:rsidRPr="00A20ECF" w:rsidRDefault="00722916" w:rsidP="00F02778">
      <w:pPr>
        <w:pStyle w:val="ListParagraph"/>
        <w:numPr>
          <w:ilvl w:val="0"/>
          <w:numId w:val="3"/>
        </w:numPr>
        <w:tabs>
          <w:tab w:val="left" w:pos="567"/>
        </w:tabs>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Семенюк Е., Мельник В. Філософія сучасної науки та техніки. Львів : ЛНУ імені Івана Франка, 2012. 306 с.</w:t>
      </w:r>
    </w:p>
    <w:p w:rsidR="00722916" w:rsidRPr="00A20ECF" w:rsidRDefault="00722916" w:rsidP="00F02778">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lang w:val="uk-UA"/>
        </w:rPr>
      </w:pPr>
      <w:r w:rsidRPr="00A20ECF">
        <w:rPr>
          <w:rFonts w:ascii="Times New Roman" w:eastAsia="HiddenHorzOCR" w:hAnsi="Times New Roman" w:cs="Times New Roman"/>
          <w:sz w:val="24"/>
          <w:szCs w:val="24"/>
          <w:lang w:val="uk-UA"/>
        </w:rPr>
        <w:t>Сидоренко О. П. Релігієзнавство:</w:t>
      </w:r>
      <w:r w:rsidRPr="00A20ECF">
        <w:rPr>
          <w:rFonts w:ascii="Times New Roman" w:hAnsi="Times New Roman" w:cs="Times New Roman"/>
          <w:sz w:val="24"/>
          <w:szCs w:val="24"/>
          <w:lang w:val="uk-UA"/>
        </w:rPr>
        <w:t xml:space="preserve"> Підручник</w:t>
      </w:r>
      <w:r w:rsidRPr="00A20ECF">
        <w:rPr>
          <w:rFonts w:ascii="Times New Roman" w:eastAsia="HiddenHorzOCR" w:hAnsi="Times New Roman" w:cs="Times New Roman"/>
          <w:sz w:val="24"/>
          <w:szCs w:val="24"/>
          <w:lang w:val="uk-UA"/>
        </w:rPr>
        <w:t>. К. : Знання, 2008. 470 с.</w:t>
      </w:r>
    </w:p>
    <w:p w:rsidR="00722916" w:rsidRPr="00186830" w:rsidRDefault="00722916" w:rsidP="00F02778">
      <w:pPr>
        <w:pStyle w:val="ListParagraph"/>
        <w:numPr>
          <w:ilvl w:val="0"/>
          <w:numId w:val="3"/>
        </w:numPr>
        <w:spacing w:after="0"/>
        <w:ind w:left="567" w:hanging="567"/>
        <w:jc w:val="both"/>
        <w:rPr>
          <w:rFonts w:ascii="Times New Roman" w:hAnsi="Times New Roman" w:cs="Times New Roman"/>
          <w:sz w:val="24"/>
          <w:szCs w:val="24"/>
          <w:lang w:val="uk-UA"/>
        </w:rPr>
      </w:pPr>
      <w:r w:rsidRPr="00186830">
        <w:rPr>
          <w:rFonts w:ascii="Times New Roman" w:hAnsi="Times New Roman" w:cs="Times New Roman"/>
          <w:sz w:val="24"/>
          <w:szCs w:val="24"/>
          <w:lang w:val="uk-UA"/>
        </w:rPr>
        <w:t>Тофтул М. Г. Етика: Підручник. Київ : Академія, 2005. 416 с.</w:t>
      </w:r>
    </w:p>
    <w:p w:rsidR="00722916" w:rsidRPr="00A20ECF" w:rsidRDefault="00722916" w:rsidP="00F02778">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Тофтул М. Г. Логіка: Підручник. Київ : Академія, 2008. 400 с.</w:t>
      </w:r>
    </w:p>
    <w:p w:rsidR="00722916" w:rsidRPr="00A20ECF" w:rsidRDefault="00722916" w:rsidP="00F02778">
      <w:pPr>
        <w:pStyle w:val="ListParagraph"/>
        <w:numPr>
          <w:ilvl w:val="0"/>
          <w:numId w:val="3"/>
        </w:numPr>
        <w:tabs>
          <w:tab w:val="left" w:pos="567"/>
        </w:tabs>
        <w:spacing w:after="0"/>
        <w:ind w:left="567" w:hanging="567"/>
        <w:jc w:val="both"/>
        <w:rPr>
          <w:rFonts w:ascii="Times New Roman" w:hAnsi="Times New Roman" w:cs="Times New Roman"/>
          <w:sz w:val="24"/>
          <w:szCs w:val="24"/>
        </w:rPr>
      </w:pPr>
      <w:r w:rsidRPr="00A20ECF">
        <w:rPr>
          <w:rFonts w:ascii="Times New Roman" w:hAnsi="Times New Roman" w:cs="Times New Roman"/>
          <w:sz w:val="24"/>
          <w:szCs w:val="24"/>
          <w:lang w:val="uk-UA"/>
        </w:rPr>
        <w:t xml:space="preserve">Філософія: Навч. посіб. </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uk-UA"/>
        </w:rPr>
        <w:t>за</w:t>
      </w:r>
      <w:r w:rsidRPr="00A20ECF">
        <w:rPr>
          <w:rFonts w:ascii="Times New Roman" w:hAnsi="Times New Roman" w:cs="Times New Roman"/>
          <w:sz w:val="24"/>
          <w:szCs w:val="24"/>
        </w:rPr>
        <w:t xml:space="preserve"> ред.</w:t>
      </w:r>
      <w:r w:rsidRPr="00A20ECF">
        <w:rPr>
          <w:rFonts w:ascii="Times New Roman" w:hAnsi="Times New Roman" w:cs="Times New Roman"/>
          <w:sz w:val="24"/>
          <w:szCs w:val="24"/>
          <w:lang w:val="uk-UA"/>
        </w:rPr>
        <w:t xml:space="preserve"> І. Ф. Надольного. Київ : Вікар, 2011. 455 с.</w:t>
      </w:r>
    </w:p>
    <w:p w:rsidR="00722916" w:rsidRPr="00A20ECF" w:rsidRDefault="00722916" w:rsidP="00F02778">
      <w:pPr>
        <w:pStyle w:val="ListParagraph"/>
        <w:numPr>
          <w:ilvl w:val="0"/>
          <w:numId w:val="3"/>
        </w:numPr>
        <w:autoSpaceDE w:val="0"/>
        <w:autoSpaceDN w:val="0"/>
        <w:adjustRightInd w:val="0"/>
        <w:spacing w:after="0"/>
        <w:ind w:left="567" w:right="-1" w:hanging="567"/>
        <w:jc w:val="both"/>
        <w:rPr>
          <w:rFonts w:ascii="Times New Roman" w:eastAsia="SFRM1000" w:hAnsi="Times New Roman" w:cs="Times New Roman"/>
          <w:sz w:val="24"/>
          <w:szCs w:val="24"/>
          <w:lang w:val="uk-UA"/>
        </w:rPr>
      </w:pPr>
      <w:r w:rsidRPr="00A20ECF">
        <w:rPr>
          <w:rFonts w:ascii="Times New Roman" w:hAnsi="Times New Roman" w:cs="Times New Roman"/>
          <w:sz w:val="24"/>
          <w:szCs w:val="24"/>
          <w:lang w:val="uk-UA"/>
        </w:rPr>
        <w:t xml:space="preserve">Філософія: Підручник </w:t>
      </w:r>
      <w:r w:rsidRPr="00A20ECF">
        <w:rPr>
          <w:rFonts w:ascii="Times New Roman" w:hAnsi="Times New Roman" w:cs="Times New Roman"/>
          <w:sz w:val="24"/>
          <w:szCs w:val="24"/>
        </w:rPr>
        <w:t>/</w:t>
      </w:r>
      <w:r w:rsidRPr="00A20ECF">
        <w:rPr>
          <w:rFonts w:ascii="Times New Roman" w:hAnsi="Times New Roman" w:cs="Times New Roman"/>
          <w:sz w:val="24"/>
          <w:szCs w:val="24"/>
          <w:lang w:val="uk-UA"/>
        </w:rPr>
        <w:t xml:space="preserve"> за</w:t>
      </w:r>
      <w:r w:rsidRPr="00A20ECF">
        <w:rPr>
          <w:rFonts w:ascii="Times New Roman" w:hAnsi="Times New Roman" w:cs="Times New Roman"/>
          <w:sz w:val="24"/>
          <w:szCs w:val="24"/>
        </w:rPr>
        <w:t xml:space="preserve"> ред.</w:t>
      </w:r>
      <w:r w:rsidRPr="00A20ECF">
        <w:rPr>
          <w:rFonts w:ascii="Times New Roman" w:hAnsi="Times New Roman" w:cs="Times New Roman"/>
          <w:sz w:val="24"/>
          <w:szCs w:val="24"/>
          <w:lang w:val="uk-UA"/>
        </w:rPr>
        <w:t xml:space="preserve"> О. П. Сидоренко. Київ : Знання, 2010. 414 с.</w:t>
      </w:r>
    </w:p>
    <w:p w:rsidR="00722916" w:rsidRPr="00A20ECF" w:rsidRDefault="00722916" w:rsidP="00F02778">
      <w:pPr>
        <w:pStyle w:val="ListParagraph"/>
        <w:numPr>
          <w:ilvl w:val="0"/>
          <w:numId w:val="3"/>
        </w:numPr>
        <w:autoSpaceDE w:val="0"/>
        <w:autoSpaceDN w:val="0"/>
        <w:adjustRightInd w:val="0"/>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shd w:val="clear" w:color="auto" w:fill="FFFFFF"/>
          <w:lang w:val="uk-UA"/>
        </w:rPr>
        <w:t>Хоменко І. В. Логіка: теорія та практика. Підручник. Київ : ЦУЛ, 2017. 400 с.</w:t>
      </w:r>
    </w:p>
    <w:p w:rsidR="00722916" w:rsidRPr="00A20ECF" w:rsidRDefault="00722916" w:rsidP="00F02778">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rPr>
      </w:pPr>
      <w:r w:rsidRPr="00A20ECF">
        <w:rPr>
          <w:rFonts w:ascii="Times New Roman" w:hAnsi="Times New Roman" w:cs="Times New Roman"/>
          <w:sz w:val="24"/>
          <w:szCs w:val="24"/>
          <w:lang w:val="uk-UA"/>
        </w:rPr>
        <w:t>Черній А. М. Релігієзнавство: Підручник</w:t>
      </w:r>
      <w:r w:rsidRPr="00A20ECF">
        <w:rPr>
          <w:rFonts w:ascii="Times New Roman" w:eastAsia="HiddenHorzOCR" w:hAnsi="Times New Roman" w:cs="Times New Roman"/>
          <w:sz w:val="24"/>
          <w:szCs w:val="24"/>
          <w:lang w:val="uk-UA"/>
        </w:rPr>
        <w:t>. Київ : Академвидав, 2008. 400 с.</w:t>
      </w:r>
    </w:p>
    <w:p w:rsidR="00722916" w:rsidRPr="00A20ECF" w:rsidRDefault="00722916" w:rsidP="00F02778">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rPr>
      </w:pPr>
      <w:r w:rsidRPr="00A20ECF">
        <w:rPr>
          <w:rFonts w:ascii="Times New Roman" w:hAnsi="Times New Roman" w:cs="Times New Roman"/>
          <w:sz w:val="24"/>
          <w:szCs w:val="24"/>
          <w:lang w:val="uk-UA"/>
        </w:rPr>
        <w:t>Щерба С. П. Філософія: Підручник</w:t>
      </w:r>
      <w:r w:rsidRPr="00A20ECF">
        <w:rPr>
          <w:rFonts w:ascii="Times New Roman" w:eastAsia="HiddenHorzOCR" w:hAnsi="Times New Roman" w:cs="Times New Roman"/>
          <w:sz w:val="24"/>
          <w:szCs w:val="24"/>
          <w:lang w:val="uk-UA"/>
        </w:rPr>
        <w:t>. Київ : Кондор, 2007. 452 с.</w:t>
      </w:r>
    </w:p>
    <w:p w:rsidR="00722916" w:rsidRPr="00186830" w:rsidRDefault="00722916" w:rsidP="00F02778">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rPr>
      </w:pPr>
      <w:r w:rsidRPr="00186830">
        <w:rPr>
          <w:rFonts w:ascii="Times New Roman" w:hAnsi="Times New Roman" w:cs="Times New Roman"/>
          <w:sz w:val="24"/>
          <w:szCs w:val="24"/>
          <w:lang w:val="uk-UA"/>
        </w:rPr>
        <w:t>Юрій М. Ф. Етика: Навч. посіб.</w:t>
      </w:r>
      <w:r w:rsidRPr="00186830">
        <w:rPr>
          <w:rFonts w:ascii="Times New Roman" w:eastAsia="HiddenHorzOCR" w:hAnsi="Times New Roman" w:cs="Times New Roman"/>
          <w:sz w:val="24"/>
          <w:szCs w:val="24"/>
          <w:lang w:val="uk-UA"/>
        </w:rPr>
        <w:t xml:space="preserve"> Київ : Дакор, 2008. 320 с.</w:t>
      </w:r>
    </w:p>
    <w:p w:rsidR="00722916" w:rsidRPr="00A20ECF" w:rsidRDefault="00722916" w:rsidP="00F02778">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rPr>
      </w:pPr>
      <w:r w:rsidRPr="00A20ECF">
        <w:rPr>
          <w:rFonts w:ascii="Times New Roman" w:hAnsi="Times New Roman" w:cs="Times New Roman"/>
          <w:sz w:val="24"/>
          <w:szCs w:val="24"/>
          <w:lang w:val="uk-UA"/>
        </w:rPr>
        <w:t>Яроцький П. Л. Релігієзнавство: Навч. посіб.</w:t>
      </w:r>
      <w:r w:rsidRPr="00A20ECF">
        <w:rPr>
          <w:rFonts w:ascii="Times New Roman" w:eastAsia="HiddenHorzOCR" w:hAnsi="Times New Roman" w:cs="Times New Roman"/>
          <w:sz w:val="24"/>
          <w:szCs w:val="24"/>
          <w:lang w:val="uk-UA"/>
        </w:rPr>
        <w:t xml:space="preserve"> Київ : Кондор, 2004. 308 с.</w:t>
      </w:r>
    </w:p>
    <w:p w:rsidR="00722916" w:rsidRPr="00A20ECF" w:rsidRDefault="00722916" w:rsidP="00F02778">
      <w:pPr>
        <w:spacing w:after="0" w:line="240" w:lineRule="auto"/>
        <w:ind w:firstLine="708"/>
        <w:rPr>
          <w:rFonts w:ascii="Times New Roman" w:hAnsi="Times New Roman" w:cs="Times New Roman"/>
          <w:sz w:val="24"/>
          <w:szCs w:val="24"/>
          <w:lang w:val="uk-UA"/>
        </w:rPr>
      </w:pPr>
    </w:p>
    <w:p w:rsidR="00722916" w:rsidRPr="00A20ECF" w:rsidRDefault="00722916" w:rsidP="00F02778">
      <w:pPr>
        <w:spacing w:after="0" w:line="240" w:lineRule="auto"/>
        <w:ind w:firstLine="708"/>
        <w:rPr>
          <w:rFonts w:ascii="Times New Roman" w:hAnsi="Times New Roman" w:cs="Times New Roman"/>
          <w:sz w:val="24"/>
          <w:szCs w:val="24"/>
          <w:lang w:val="uk-UA"/>
        </w:rPr>
      </w:pPr>
      <w:r w:rsidRPr="00A20ECF">
        <w:rPr>
          <w:rFonts w:ascii="Times New Roman" w:hAnsi="Times New Roman" w:cs="Times New Roman"/>
          <w:sz w:val="24"/>
          <w:szCs w:val="24"/>
          <w:lang w:val="uk-UA"/>
        </w:rPr>
        <w:t>Додаткові</w:t>
      </w:r>
    </w:p>
    <w:p w:rsidR="00722916" w:rsidRPr="00A20ECF" w:rsidRDefault="00722916" w:rsidP="00F02778">
      <w:pPr>
        <w:pStyle w:val="ListParagraph"/>
        <w:numPr>
          <w:ilvl w:val="0"/>
          <w:numId w:val="3"/>
        </w:numPr>
        <w:tabs>
          <w:tab w:val="left" w:pos="567"/>
        </w:tabs>
        <w:autoSpaceDE w:val="0"/>
        <w:autoSpaceDN w:val="0"/>
        <w:adjustRightInd w:val="0"/>
        <w:spacing w:after="0"/>
        <w:ind w:left="567" w:right="-1" w:hanging="567"/>
        <w:jc w:val="both"/>
        <w:rPr>
          <w:rStyle w:val="Strong"/>
          <w:rFonts w:ascii="Times New Roman" w:hAnsi="Times New Roman" w:cs="Times New Roman"/>
          <w:sz w:val="24"/>
          <w:szCs w:val="24"/>
          <w:lang w:val="uk-UA"/>
        </w:rPr>
      </w:pPr>
      <w:r w:rsidRPr="00A20ECF">
        <w:rPr>
          <w:rStyle w:val="Strong"/>
          <w:rFonts w:ascii="Times New Roman" w:hAnsi="Times New Roman" w:cs="Times New Roman"/>
          <w:b w:val="0"/>
          <w:bCs w:val="0"/>
          <w:sz w:val="24"/>
          <w:szCs w:val="24"/>
          <w:shd w:val="clear" w:color="auto" w:fill="FFFFFF"/>
          <w:lang w:val="uk-UA"/>
        </w:rPr>
        <w:t>Адо П. Що таке антична філософія? Київ : Новий акрополь, 2014. 428 с.</w:t>
      </w:r>
    </w:p>
    <w:p w:rsidR="00722916" w:rsidRPr="00A20ECF" w:rsidRDefault="00722916" w:rsidP="00F02778">
      <w:pPr>
        <w:pStyle w:val="ListParagraph"/>
        <w:numPr>
          <w:ilvl w:val="0"/>
          <w:numId w:val="3"/>
        </w:numPr>
        <w:tabs>
          <w:tab w:val="left" w:pos="567"/>
        </w:tabs>
        <w:autoSpaceDE w:val="0"/>
        <w:autoSpaceDN w:val="0"/>
        <w:adjustRightInd w:val="0"/>
        <w:spacing w:after="0"/>
        <w:ind w:left="567" w:right="-1" w:hanging="567"/>
        <w:jc w:val="both"/>
        <w:rPr>
          <w:rStyle w:val="Strong"/>
          <w:rFonts w:ascii="Times New Roman" w:hAnsi="Times New Roman" w:cs="Times New Roman"/>
          <w:b w:val="0"/>
          <w:bCs w:val="0"/>
          <w:sz w:val="24"/>
          <w:szCs w:val="24"/>
          <w:lang w:val="uk-UA"/>
        </w:rPr>
      </w:pPr>
      <w:r w:rsidRPr="00A20ECF">
        <w:rPr>
          <w:rStyle w:val="Strong"/>
          <w:rFonts w:ascii="Times New Roman" w:hAnsi="Times New Roman" w:cs="Times New Roman"/>
          <w:b w:val="0"/>
          <w:bCs w:val="0"/>
          <w:sz w:val="24"/>
          <w:szCs w:val="24"/>
          <w:shd w:val="clear" w:color="auto" w:fill="FFFFFF"/>
          <w:lang w:val="uk-UA"/>
        </w:rPr>
        <w:t>Адо П. Покривало Ізіди. Нариси історії ідеї Природи. Київ : Новий акрополь, 2016. 470 с.</w:t>
      </w:r>
    </w:p>
    <w:p w:rsidR="00722916" w:rsidRPr="00A20ECF" w:rsidRDefault="00722916" w:rsidP="00F02778">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b/>
          <w:bCs/>
          <w:sz w:val="24"/>
          <w:szCs w:val="24"/>
          <w:lang w:val="uk-UA"/>
        </w:rPr>
      </w:pPr>
      <w:r w:rsidRPr="00A20ECF">
        <w:rPr>
          <w:rFonts w:ascii="Times New Roman" w:hAnsi="Times New Roman" w:cs="Times New Roman"/>
          <w:sz w:val="24"/>
          <w:szCs w:val="24"/>
          <w:lang w:val="uk-UA"/>
        </w:rPr>
        <w:t>Александрова О. Філософія Середніх віків та доби Відродження: підручник для ВНЗ. Київ : Парапан, 2002. 172 с.</w:t>
      </w:r>
    </w:p>
    <w:p w:rsidR="00722916" w:rsidRPr="00A20ECF" w:rsidRDefault="00722916" w:rsidP="00F02778">
      <w:pPr>
        <w:pStyle w:val="ListParagraph"/>
        <w:numPr>
          <w:ilvl w:val="0"/>
          <w:numId w:val="3"/>
        </w:numPr>
        <w:tabs>
          <w:tab w:val="left" w:pos="567"/>
        </w:tabs>
        <w:autoSpaceDE w:val="0"/>
        <w:autoSpaceDN w:val="0"/>
        <w:adjustRightInd w:val="0"/>
        <w:spacing w:after="0"/>
        <w:ind w:left="567" w:right="-1" w:hanging="567"/>
        <w:jc w:val="both"/>
        <w:rPr>
          <w:rStyle w:val="Strong"/>
          <w:rFonts w:ascii="Times New Roman" w:hAnsi="Times New Roman" w:cs="Times New Roman"/>
          <w:b w:val="0"/>
          <w:bCs w:val="0"/>
          <w:sz w:val="24"/>
          <w:szCs w:val="24"/>
          <w:lang w:val="uk-UA"/>
        </w:rPr>
      </w:pPr>
      <w:r w:rsidRPr="00A20ECF">
        <w:rPr>
          <w:rStyle w:val="Strong"/>
          <w:rFonts w:ascii="Times New Roman" w:hAnsi="Times New Roman" w:cs="Times New Roman"/>
          <w:b w:val="0"/>
          <w:bCs w:val="0"/>
          <w:sz w:val="24"/>
          <w:szCs w:val="24"/>
          <w:shd w:val="clear" w:color="auto" w:fill="FFFFFF"/>
          <w:lang w:val="uk-UA"/>
        </w:rPr>
        <w:t>Балтер-Боудон Т. 50 видатних творів. Філософія. Київ : КМ-БУКС, 2019. 456 с.</w:t>
      </w:r>
    </w:p>
    <w:p w:rsidR="00722916" w:rsidRPr="00A20ECF" w:rsidRDefault="00722916" w:rsidP="00F02778">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Баумейстер А. О. Вступ до філософських студій або інтелектуальні подорожі до країни Філософії. Київ : Мала академія наук, 2017. 238 с.</w:t>
      </w:r>
    </w:p>
    <w:p w:rsidR="00722916" w:rsidRPr="00A20ECF" w:rsidRDefault="00722916" w:rsidP="00F02778">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b/>
          <w:bCs/>
          <w:sz w:val="24"/>
          <w:szCs w:val="24"/>
          <w:lang w:val="uk-UA"/>
        </w:rPr>
      </w:pPr>
      <w:r w:rsidRPr="00A20ECF">
        <w:rPr>
          <w:rFonts w:ascii="Times New Roman" w:hAnsi="Times New Roman" w:cs="Times New Roman"/>
          <w:sz w:val="24"/>
          <w:szCs w:val="24"/>
          <w:lang w:val="uk-UA"/>
        </w:rPr>
        <w:t>Вдовіна О., Горський В., Завгородній Ю., Киричок О. Давньоруські любомудри. Київ : ВД «КМ Академія», 2004. 304 с.</w:t>
      </w:r>
    </w:p>
    <w:p w:rsidR="00722916" w:rsidRPr="00A20ECF" w:rsidRDefault="00722916" w:rsidP="00F02778">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Галіченко М. В. Внесок протестантизму у становлення і розвиток екуменізму. </w:t>
      </w:r>
      <w:r w:rsidRPr="00A20ECF">
        <w:rPr>
          <w:rFonts w:ascii="Times New Roman" w:hAnsi="Times New Roman" w:cs="Times New Roman"/>
          <w:i/>
          <w:iCs/>
          <w:sz w:val="24"/>
          <w:szCs w:val="24"/>
          <w:lang w:val="uk-UA"/>
        </w:rPr>
        <w:t>Збірник матеріалів Всеукраїнської науково-практичної конференції «Реформація: історичний та сучасний контекст».</w:t>
      </w:r>
      <w:r w:rsidRPr="00A20ECF">
        <w:rPr>
          <w:rFonts w:ascii="Times New Roman" w:hAnsi="Times New Roman" w:cs="Times New Roman"/>
          <w:sz w:val="24"/>
          <w:szCs w:val="24"/>
          <w:lang w:val="uk-UA"/>
        </w:rPr>
        <w:t xml:space="preserve"> Херсон, 2017. С. 80-85.</w:t>
      </w:r>
    </w:p>
    <w:p w:rsidR="00722916" w:rsidRPr="00A20ECF" w:rsidRDefault="00722916" w:rsidP="00F02778">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Галіченко М. В. Екуменічна діяльність протестантських церков на Херсонщині. </w:t>
      </w:r>
      <w:r w:rsidRPr="00A20ECF">
        <w:rPr>
          <w:rFonts w:ascii="Times New Roman" w:hAnsi="Times New Roman" w:cs="Times New Roman"/>
          <w:i/>
          <w:iCs/>
          <w:sz w:val="24"/>
          <w:szCs w:val="24"/>
          <w:lang w:val="uk-UA"/>
        </w:rPr>
        <w:t>Людина, яка реформує та реформується. Матеріали Всеукраїнської науково-практичної конференції, присвяченої 500-літтю Реформації [тези оповідей та виступів] Від. ред. Волобуєва С. В.</w:t>
      </w:r>
      <w:r w:rsidRPr="00A20ECF">
        <w:rPr>
          <w:rFonts w:ascii="Times New Roman" w:hAnsi="Times New Roman" w:cs="Times New Roman"/>
          <w:sz w:val="24"/>
          <w:szCs w:val="24"/>
          <w:lang w:val="uk-UA"/>
        </w:rPr>
        <w:t xml:space="preserve"> Київ : НТУ, 2017. С. 11 – 12.</w:t>
      </w:r>
    </w:p>
    <w:p w:rsidR="00722916" w:rsidRPr="00186830" w:rsidRDefault="00722916" w:rsidP="00F02778">
      <w:pPr>
        <w:pStyle w:val="ListParagraph"/>
        <w:numPr>
          <w:ilvl w:val="0"/>
          <w:numId w:val="3"/>
        </w:numPr>
        <w:spacing w:after="0"/>
        <w:ind w:left="567" w:hanging="567"/>
        <w:jc w:val="both"/>
        <w:rPr>
          <w:rFonts w:ascii="Times New Roman" w:hAnsi="Times New Roman" w:cs="Times New Roman"/>
          <w:sz w:val="24"/>
          <w:szCs w:val="24"/>
          <w:lang w:val="uk-UA"/>
        </w:rPr>
      </w:pPr>
      <w:r w:rsidRPr="00186830">
        <w:rPr>
          <w:rFonts w:ascii="Times New Roman" w:hAnsi="Times New Roman" w:cs="Times New Roman"/>
          <w:sz w:val="24"/>
          <w:szCs w:val="24"/>
          <w:lang w:val="uk-UA"/>
        </w:rPr>
        <w:t>Галіченко М. В.</w:t>
      </w:r>
      <w:r w:rsidRPr="00186830">
        <w:rPr>
          <w:rFonts w:ascii="Times New Roman" w:hAnsi="Times New Roman" w:cs="Times New Roman"/>
          <w:b/>
          <w:bCs/>
          <w:sz w:val="24"/>
          <w:szCs w:val="24"/>
          <w:lang w:val="uk-UA"/>
        </w:rPr>
        <w:t xml:space="preserve"> </w:t>
      </w:r>
      <w:r w:rsidRPr="00186830">
        <w:rPr>
          <w:rFonts w:ascii="Times New Roman" w:hAnsi="Times New Roman" w:cs="Times New Roman"/>
          <w:sz w:val="24"/>
          <w:szCs w:val="24"/>
          <w:lang w:val="uk-UA"/>
        </w:rPr>
        <w:t>Методичні вказівки і рекомендації до семінарських занять та самостійної роботи з дисципліни «Філософія». Херсон, 2018. 69 с.</w:t>
      </w:r>
    </w:p>
    <w:p w:rsidR="00722916" w:rsidRPr="00A20ECF" w:rsidRDefault="00722916" w:rsidP="00F02778">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Галіченко М. В. , Поліщук І. Є. Проблема застосування синергетичної методології в соціально-гуманітарних науках. </w:t>
      </w:r>
      <w:r w:rsidRPr="00A20ECF">
        <w:rPr>
          <w:rFonts w:ascii="Times New Roman" w:hAnsi="Times New Roman" w:cs="Times New Roman"/>
          <w:i/>
          <w:iCs/>
          <w:sz w:val="24"/>
          <w:szCs w:val="24"/>
          <w:lang w:val="uk-UA"/>
        </w:rPr>
        <w:t xml:space="preserve">Південний архів. Сер. : Істор. науки. </w:t>
      </w:r>
      <w:r w:rsidRPr="00A20ECF">
        <w:rPr>
          <w:rFonts w:ascii="Times New Roman" w:hAnsi="Times New Roman" w:cs="Times New Roman"/>
          <w:sz w:val="24"/>
          <w:szCs w:val="24"/>
          <w:lang w:val="uk-UA"/>
        </w:rPr>
        <w:t>Херсон, 2010. Вип. 31-32. С. 26-34.</w:t>
      </w:r>
    </w:p>
    <w:p w:rsidR="00722916" w:rsidRPr="00A20ECF" w:rsidRDefault="00722916" w:rsidP="00F02778">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Гринів О. Історія української філософії. Львів :Тріада-Плюс, 2015. 289 с.</w:t>
      </w:r>
    </w:p>
    <w:p w:rsidR="00722916" w:rsidRPr="00A20ECF" w:rsidRDefault="00722916" w:rsidP="00F02778">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Гусєв В. І. Вступ до метафізики: навч. посіб. Київ : Либідь, 2004. 488 с. </w:t>
      </w:r>
    </w:p>
    <w:p w:rsidR="00722916" w:rsidRPr="00A20ECF" w:rsidRDefault="00722916" w:rsidP="00F02778">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Гусєв В. І. Історія західноєвропейської філософії </w:t>
      </w:r>
      <w:r w:rsidRPr="00A20ECF">
        <w:rPr>
          <w:rFonts w:ascii="Times New Roman" w:hAnsi="Times New Roman" w:cs="Times New Roman"/>
          <w:sz w:val="24"/>
          <w:szCs w:val="24"/>
          <w:lang w:val="en-US"/>
        </w:rPr>
        <w:t>XV</w:t>
      </w:r>
      <w:r w:rsidRPr="00A20ECF">
        <w:rPr>
          <w:rFonts w:ascii="Times New Roman" w:hAnsi="Times New Roman" w:cs="Times New Roman"/>
          <w:sz w:val="24"/>
          <w:szCs w:val="24"/>
          <w:lang w:val="uk-UA"/>
        </w:rPr>
        <w:t xml:space="preserve"> – </w:t>
      </w:r>
      <w:r w:rsidRPr="00A20ECF">
        <w:rPr>
          <w:rFonts w:ascii="Times New Roman" w:hAnsi="Times New Roman" w:cs="Times New Roman"/>
          <w:sz w:val="24"/>
          <w:szCs w:val="24"/>
          <w:lang w:val="en-US"/>
        </w:rPr>
        <w:t>XVII</w:t>
      </w:r>
      <w:r w:rsidRPr="00A20ECF">
        <w:rPr>
          <w:rFonts w:ascii="Times New Roman" w:hAnsi="Times New Roman" w:cs="Times New Roman"/>
          <w:sz w:val="24"/>
          <w:szCs w:val="24"/>
          <w:lang w:val="uk-UA"/>
        </w:rPr>
        <w:t xml:space="preserve"> ст. Київ : Либідь, 2000. 368 с. </w:t>
      </w:r>
    </w:p>
    <w:p w:rsidR="00722916" w:rsidRPr="00A20ECF" w:rsidRDefault="00722916" w:rsidP="00F02778">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Дахній А. Нариси історії західної філософії ХІХ-ХХ ст.: навч. посіб. Львів : ЛНУ імені Івана Франка, 2015. 488 с.</w:t>
      </w:r>
    </w:p>
    <w:p w:rsidR="00722916" w:rsidRPr="00A20ECF" w:rsidRDefault="00722916" w:rsidP="00F02778">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rPr>
        <w:t>Енциклопедія постмодернізму. К</w:t>
      </w:r>
      <w:r w:rsidRPr="00A20ECF">
        <w:rPr>
          <w:rFonts w:ascii="Times New Roman" w:hAnsi="Times New Roman" w:cs="Times New Roman"/>
          <w:sz w:val="24"/>
          <w:szCs w:val="24"/>
          <w:lang w:val="uk-UA"/>
        </w:rPr>
        <w:t>иїв</w:t>
      </w:r>
      <w:r w:rsidRPr="00A20ECF">
        <w:rPr>
          <w:rFonts w:ascii="Times New Roman" w:hAnsi="Times New Roman" w:cs="Times New Roman"/>
          <w:sz w:val="24"/>
          <w:szCs w:val="24"/>
        </w:rPr>
        <w:t xml:space="preserve"> : Основи, 2003. 503 с.</w:t>
      </w:r>
    </w:p>
    <w:p w:rsidR="00722916" w:rsidRPr="00A20ECF" w:rsidRDefault="00722916" w:rsidP="00F02778">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Індійська філософія. Посіб. </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uk-UA"/>
        </w:rPr>
        <w:t>за ред. Т. Кононенко. Харків : Фоліо, 2019. 144 с.</w:t>
      </w:r>
    </w:p>
    <w:p w:rsidR="00722916" w:rsidRPr="00A20ECF" w:rsidRDefault="00722916" w:rsidP="00F02778">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eastAsia="SFRM1000" w:hAnsi="Times New Roman" w:cs="Times New Roman"/>
          <w:sz w:val="24"/>
          <w:szCs w:val="24"/>
          <w:lang w:val="uk-UA"/>
        </w:rPr>
      </w:pPr>
      <w:r w:rsidRPr="00A20ECF">
        <w:rPr>
          <w:rFonts w:ascii="Times New Roman" w:hAnsi="Times New Roman" w:cs="Times New Roman"/>
          <w:sz w:val="24"/>
          <w:szCs w:val="24"/>
          <w:lang w:val="uk-UA"/>
        </w:rPr>
        <w:t>Історія філософії: Словник / Заг. ред. В. Ярошовця. Київ : Знання України, 2005. 1200 с.</w:t>
      </w:r>
    </w:p>
    <w:p w:rsidR="00722916" w:rsidRPr="00A20ECF" w:rsidRDefault="00722916" w:rsidP="00F02778">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shd w:val="clear" w:color="auto" w:fill="FFFFFF"/>
          <w:lang w:val="uk-UA"/>
        </w:rPr>
        <w:t>Квіт С. М. Основи герменевтики: навч. посіб. Київ : ВД «КМ Академія, 2003. 191 с.</w:t>
      </w:r>
    </w:p>
    <w:p w:rsidR="00722916" w:rsidRPr="00A20ECF" w:rsidRDefault="00722916" w:rsidP="00F02778">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Кралюк П. М., Шкрібляк М. В. Історія релігієзнавства в Україні. Київ : ЦУЛ, 2019. 160 с. </w:t>
      </w:r>
    </w:p>
    <w:p w:rsidR="00722916" w:rsidRPr="00A20ECF" w:rsidRDefault="00722916" w:rsidP="00F02778">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rPr>
      </w:pPr>
      <w:r w:rsidRPr="00A20ECF">
        <w:rPr>
          <w:rFonts w:ascii="Times New Roman" w:hAnsi="Times New Roman" w:cs="Times New Roman"/>
          <w:sz w:val="24"/>
          <w:szCs w:val="24"/>
          <w:lang w:val="uk-UA"/>
        </w:rPr>
        <w:t>Кузь О. М., Чешко В. Ф. Філософія науки: навч. посіб. Харьків : ХНЕУ ім. С. Кузнеця, 2017. 172 с.</w:t>
      </w:r>
    </w:p>
    <w:p w:rsidR="00722916" w:rsidRPr="00A20ECF" w:rsidRDefault="00722916" w:rsidP="00F02778">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Литвинов В. Ренесансни</w:t>
      </w:r>
      <w:r w:rsidRPr="00A20ECF">
        <w:rPr>
          <w:rFonts w:ascii="Times New Roman" w:hAnsi="Times New Roman" w:cs="Times New Roman"/>
          <w:sz w:val="24"/>
          <w:szCs w:val="24"/>
        </w:rPr>
        <w:t>й гуманізм в Україні. К</w:t>
      </w:r>
      <w:r w:rsidRPr="00A20ECF">
        <w:rPr>
          <w:rFonts w:ascii="Times New Roman" w:hAnsi="Times New Roman" w:cs="Times New Roman"/>
          <w:sz w:val="24"/>
          <w:szCs w:val="24"/>
          <w:lang w:val="uk-UA"/>
        </w:rPr>
        <w:t>иїв</w:t>
      </w:r>
      <w:r w:rsidRPr="00A20ECF">
        <w:rPr>
          <w:rFonts w:ascii="Times New Roman" w:hAnsi="Times New Roman" w:cs="Times New Roman"/>
          <w:sz w:val="24"/>
          <w:szCs w:val="24"/>
        </w:rPr>
        <w:t xml:space="preserve"> : Вид-во Соломії Павличко </w:t>
      </w:r>
      <w:r w:rsidRPr="00A20ECF">
        <w:rPr>
          <w:rFonts w:ascii="Times New Roman" w:hAnsi="Times New Roman" w:cs="Times New Roman"/>
          <w:sz w:val="24"/>
          <w:szCs w:val="24"/>
          <w:lang w:val="uk-UA"/>
        </w:rPr>
        <w:t>«</w:t>
      </w:r>
      <w:r w:rsidRPr="00A20ECF">
        <w:rPr>
          <w:rFonts w:ascii="Times New Roman" w:hAnsi="Times New Roman" w:cs="Times New Roman"/>
          <w:sz w:val="24"/>
          <w:szCs w:val="24"/>
        </w:rPr>
        <w:t>Основи</w:t>
      </w:r>
      <w:r w:rsidRPr="00A20ECF">
        <w:rPr>
          <w:rFonts w:ascii="Times New Roman" w:hAnsi="Times New Roman" w:cs="Times New Roman"/>
          <w:sz w:val="24"/>
          <w:szCs w:val="24"/>
          <w:lang w:val="uk-UA"/>
        </w:rPr>
        <w:t>»</w:t>
      </w:r>
      <w:r w:rsidRPr="00A20ECF">
        <w:rPr>
          <w:rFonts w:ascii="Times New Roman" w:hAnsi="Times New Roman" w:cs="Times New Roman"/>
          <w:sz w:val="24"/>
          <w:szCs w:val="24"/>
        </w:rPr>
        <w:t>, 2000. 472 с.</w:t>
      </w:r>
    </w:p>
    <w:p w:rsidR="00722916" w:rsidRPr="00A20ECF" w:rsidRDefault="00722916" w:rsidP="00F02778">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Основи практичної філософії </w:t>
      </w:r>
      <w:r w:rsidRPr="00A20ECF">
        <w:rPr>
          <w:rFonts w:ascii="Times New Roman" w:hAnsi="Times New Roman" w:cs="Times New Roman"/>
          <w:sz w:val="24"/>
          <w:szCs w:val="24"/>
        </w:rPr>
        <w:t>/</w:t>
      </w:r>
      <w:r w:rsidRPr="00A20ECF">
        <w:rPr>
          <w:rFonts w:ascii="Times New Roman" w:hAnsi="Times New Roman" w:cs="Times New Roman"/>
          <w:sz w:val="24"/>
          <w:szCs w:val="24"/>
          <w:lang w:val="uk-UA"/>
        </w:rPr>
        <w:t>за ред. А. М. Лоя. Київ : Бізнес-Поліграф, 2016. – 400 с.</w:t>
      </w:r>
    </w:p>
    <w:p w:rsidR="00722916" w:rsidRPr="00A20ECF" w:rsidRDefault="00722916" w:rsidP="00F02778">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Пашук А. І Нариси з історії філософії середніх віків: Підручник. Київ : Видавничий дім «Ін Юре», 2007. 712 с.</w:t>
      </w:r>
    </w:p>
    <w:p w:rsidR="00722916" w:rsidRPr="002B4DC5" w:rsidRDefault="00722916" w:rsidP="00F02778">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lang w:val="uk-UA"/>
        </w:rPr>
      </w:pPr>
      <w:r w:rsidRPr="002B4DC5">
        <w:rPr>
          <w:rFonts w:ascii="Times New Roman" w:hAnsi="Times New Roman" w:cs="Times New Roman"/>
          <w:sz w:val="24"/>
          <w:szCs w:val="24"/>
          <w:lang w:val="uk-UA"/>
        </w:rPr>
        <w:t>Петрушенко В. Л. Етика та естетика: навч. посіб. Львів : Вид-во Нац. ун-ту «Львів. політехніка», 2006. 251 с.</w:t>
      </w:r>
    </w:p>
    <w:p w:rsidR="00722916" w:rsidRPr="00A20ECF" w:rsidRDefault="00722916" w:rsidP="00F02778">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Петрушенко В. Л. Філософія знання: онтологія, епістемологія, аксіологія: Монографія. Львів : Ахілл, 2005. 320 с.</w:t>
      </w:r>
    </w:p>
    <w:p w:rsidR="00722916" w:rsidRPr="00A20ECF" w:rsidRDefault="00722916" w:rsidP="00F02778">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Поліщук І. Є., Галіченко М. В. Проблема української автокефалії : сучасний стан та шляхи вирішення. </w:t>
      </w:r>
      <w:r w:rsidRPr="00A20ECF">
        <w:rPr>
          <w:rFonts w:ascii="Times New Roman" w:hAnsi="Times New Roman" w:cs="Times New Roman"/>
          <w:i/>
          <w:iCs/>
          <w:sz w:val="24"/>
          <w:szCs w:val="24"/>
          <w:lang w:val="uk-UA"/>
        </w:rPr>
        <w:t>Південний архів. Сер. : Істор. науки.</w:t>
      </w:r>
      <w:r w:rsidRPr="00A20ECF">
        <w:rPr>
          <w:rFonts w:ascii="Times New Roman" w:hAnsi="Times New Roman" w:cs="Times New Roman"/>
          <w:sz w:val="24"/>
          <w:szCs w:val="24"/>
          <w:lang w:val="uk-UA"/>
        </w:rPr>
        <w:t xml:space="preserve"> Херсон, 2009. Вип. 30. С. 108-114.</w:t>
      </w:r>
    </w:p>
    <w:p w:rsidR="00722916" w:rsidRPr="00A20ECF" w:rsidRDefault="00722916" w:rsidP="00F02778">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Попович М. В., Кримський С. Б, Йолон П. Ф. Теорія смислу в гуманітарних дослідженнях та інтенсіональні моделі в точних науках. Київ : Наукова думка, 2012. 456 с.</w:t>
      </w:r>
    </w:p>
    <w:p w:rsidR="00722916" w:rsidRPr="00A20ECF" w:rsidRDefault="00722916" w:rsidP="00F02778">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Рассел Б. Історія західної філософії. Київ : Основи, 1995. 759 с.</w:t>
      </w:r>
    </w:p>
    <w:p w:rsidR="00722916" w:rsidRPr="00A20ECF" w:rsidRDefault="00722916" w:rsidP="00F02778">
      <w:pPr>
        <w:pStyle w:val="ListParagraph"/>
        <w:numPr>
          <w:ilvl w:val="0"/>
          <w:numId w:val="3"/>
        </w:numPr>
        <w:shd w:val="clear" w:color="auto" w:fill="FFFFFF"/>
        <w:tabs>
          <w:tab w:val="left" w:pos="0"/>
          <w:tab w:val="left" w:pos="567"/>
        </w:tabs>
        <w:autoSpaceDE w:val="0"/>
        <w:autoSpaceDN w:val="0"/>
        <w:adjustRightInd w:val="0"/>
        <w:spacing w:after="24"/>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Рафальський О. О. Україна як цивілізаційний феномен / О. О. Рафальський. Київ : Бланк-Прес, 2010. 253</w:t>
      </w:r>
      <w:r w:rsidRPr="00A20ECF">
        <w:rPr>
          <w:rFonts w:ascii="Times New Roman" w:hAnsi="Times New Roman" w:cs="Times New Roman"/>
          <w:sz w:val="24"/>
          <w:szCs w:val="24"/>
          <w:lang w:val="en-US"/>
        </w:rPr>
        <w:t> </w:t>
      </w:r>
      <w:r w:rsidRPr="00A20ECF">
        <w:rPr>
          <w:rFonts w:ascii="Times New Roman" w:hAnsi="Times New Roman" w:cs="Times New Roman"/>
          <w:sz w:val="24"/>
          <w:szCs w:val="24"/>
          <w:lang w:val="uk-UA"/>
        </w:rPr>
        <w:t>с.</w:t>
      </w:r>
    </w:p>
    <w:p w:rsidR="00722916" w:rsidRPr="00A20ECF" w:rsidRDefault="00722916" w:rsidP="00F02778">
      <w:pPr>
        <w:pStyle w:val="ListParagraph"/>
        <w:numPr>
          <w:ilvl w:val="0"/>
          <w:numId w:val="3"/>
        </w:numPr>
        <w:shd w:val="clear" w:color="auto" w:fill="FFFFFF"/>
        <w:tabs>
          <w:tab w:val="left" w:pos="0"/>
          <w:tab w:val="left" w:pos="567"/>
        </w:tabs>
        <w:autoSpaceDE w:val="0"/>
        <w:autoSpaceDN w:val="0"/>
        <w:adjustRightInd w:val="0"/>
        <w:spacing w:after="24"/>
        <w:ind w:left="567" w:right="-1" w:hanging="567"/>
        <w:jc w:val="both"/>
        <w:rPr>
          <w:rStyle w:val="Strong"/>
          <w:rFonts w:ascii="Times New Roman" w:hAnsi="Times New Roman" w:cs="Times New Roman"/>
          <w:b w:val="0"/>
          <w:bCs w:val="0"/>
          <w:sz w:val="24"/>
          <w:szCs w:val="24"/>
          <w:lang w:val="uk-UA"/>
        </w:rPr>
      </w:pPr>
      <w:r w:rsidRPr="00A20ECF">
        <w:rPr>
          <w:rStyle w:val="Strong"/>
          <w:rFonts w:ascii="Times New Roman" w:hAnsi="Times New Roman" w:cs="Times New Roman"/>
          <w:b w:val="0"/>
          <w:bCs w:val="0"/>
          <w:sz w:val="24"/>
          <w:szCs w:val="24"/>
          <w:shd w:val="clear" w:color="auto" w:fill="FFFFFF"/>
          <w:lang w:val="uk-UA"/>
        </w:rPr>
        <w:t>Рубанець О. Філософські проблеми наукового пізнання. Київ : Університетська книга, 2019. 229 с.</w:t>
      </w:r>
    </w:p>
    <w:p w:rsidR="00722916" w:rsidRPr="00A20ECF" w:rsidRDefault="00722916" w:rsidP="00F02778">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Style w:val="Strong"/>
          <w:rFonts w:ascii="Times New Roman" w:hAnsi="Times New Roman" w:cs="Times New Roman"/>
          <w:b w:val="0"/>
          <w:bCs w:val="0"/>
          <w:sz w:val="24"/>
          <w:szCs w:val="24"/>
          <w:lang w:val="uk-UA"/>
        </w:rPr>
      </w:pPr>
      <w:r w:rsidRPr="00A20ECF">
        <w:rPr>
          <w:rStyle w:val="Strong"/>
          <w:rFonts w:ascii="Times New Roman" w:hAnsi="Times New Roman" w:cs="Times New Roman"/>
          <w:b w:val="0"/>
          <w:bCs w:val="0"/>
          <w:sz w:val="24"/>
          <w:szCs w:val="24"/>
          <w:shd w:val="clear" w:color="auto" w:fill="FFFFFF"/>
          <w:lang w:val="uk-UA"/>
        </w:rPr>
        <w:t>Світ мудрості. Хрестоматія з філософії: навч. посіб. / Орендарчук Г., Шумка М. Тернопіль : Астон, 2004. 256 с.</w:t>
      </w:r>
    </w:p>
    <w:p w:rsidR="00722916" w:rsidRPr="002B4DC5" w:rsidRDefault="00722916" w:rsidP="00F02778">
      <w:pPr>
        <w:numPr>
          <w:ilvl w:val="0"/>
          <w:numId w:val="3"/>
        </w:numPr>
        <w:shd w:val="clear" w:color="auto" w:fill="FFFFFF"/>
        <w:spacing w:after="24" w:line="276" w:lineRule="auto"/>
        <w:ind w:left="567" w:hanging="567"/>
        <w:jc w:val="both"/>
        <w:rPr>
          <w:rFonts w:ascii="Times New Roman" w:hAnsi="Times New Roman" w:cs="Times New Roman"/>
          <w:sz w:val="24"/>
          <w:szCs w:val="24"/>
          <w:lang w:val="uk-UA"/>
        </w:rPr>
      </w:pPr>
      <w:r w:rsidRPr="002B4DC5">
        <w:rPr>
          <w:rFonts w:ascii="Times New Roman" w:hAnsi="Times New Roman" w:cs="Times New Roman"/>
          <w:sz w:val="24"/>
          <w:szCs w:val="24"/>
          <w:lang w:val="uk-UA"/>
        </w:rPr>
        <w:t xml:space="preserve">Сінельнікова М. В. Деонтична етика І. Канта. </w:t>
      </w:r>
      <w:r w:rsidRPr="002B4DC5">
        <w:rPr>
          <w:rFonts w:ascii="Times New Roman" w:hAnsi="Times New Roman" w:cs="Times New Roman"/>
          <w:i/>
          <w:iCs/>
          <w:sz w:val="24"/>
          <w:szCs w:val="24"/>
          <w:lang w:val="uk-UA"/>
        </w:rPr>
        <w:t xml:space="preserve">Гілея: науковий вісник. Збірник наукових праць. </w:t>
      </w:r>
      <w:r w:rsidRPr="002B4DC5">
        <w:rPr>
          <w:rFonts w:ascii="Times New Roman" w:hAnsi="Times New Roman" w:cs="Times New Roman"/>
          <w:sz w:val="24"/>
          <w:szCs w:val="24"/>
          <w:lang w:val="uk-UA"/>
        </w:rPr>
        <w:t>Вип. 139 (12). Ч. 2. Філософські науки, 2018. С. 7 – 11.</w:t>
      </w:r>
    </w:p>
    <w:p w:rsidR="00722916" w:rsidRPr="00A20ECF" w:rsidRDefault="00722916" w:rsidP="00F02778">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ХХ – ХХІ століть : Імена : Біографічний словник. / Укладач Ю. В. Омельченко. Київ : Фенікс, 2011. 212 с.</w:t>
      </w:r>
    </w:p>
    <w:p w:rsidR="00722916" w:rsidRPr="00A20ECF" w:rsidRDefault="00722916" w:rsidP="00F02778">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Філософія науки: підручник </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uk-UA"/>
        </w:rPr>
        <w:t>за ред. І. С. Добронравової. Київ : ВПЦ «Київський університет», 2018. 255 с.</w:t>
      </w:r>
    </w:p>
    <w:p w:rsidR="00722916" w:rsidRPr="00A20ECF" w:rsidRDefault="00722916" w:rsidP="00F02778">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Філософський енциклопедичний словник </w:t>
      </w:r>
      <w:r w:rsidRPr="00A20ECF">
        <w:rPr>
          <w:rFonts w:ascii="Times New Roman" w:eastAsia="HiddenHorzOCR" w:hAnsi="Times New Roman" w:cs="Times New Roman"/>
          <w:sz w:val="24"/>
          <w:szCs w:val="24"/>
          <w:lang w:val="uk-UA"/>
        </w:rPr>
        <w:t>/ В. Шинкарук та ін.; Ін-т філософії ім. Г.С. Сковороди НАНУ. Київ : Абрис, 2002. 742 с.</w:t>
      </w:r>
    </w:p>
    <w:p w:rsidR="00722916" w:rsidRPr="00A20ECF" w:rsidRDefault="00722916" w:rsidP="00F02778">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Хамітов Н., Гармаш Л., Крилова С. Історія філософії: проблема людини та її меж. Вступ до філософської антропології як метаантропології. Навч.посіб. Київ : ЦУЛ, 2019. 396 с.</w:t>
      </w:r>
    </w:p>
    <w:p w:rsidR="00722916" w:rsidRPr="00A20ECF" w:rsidRDefault="00722916" w:rsidP="00F02778">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Хамітов Н. Філософська антропологія: актуальні проблеми. Від теоретичного до практичного повороту. Монографія. Київ : ЦУЛ, 2019. 394 с.</w:t>
      </w:r>
    </w:p>
    <w:p w:rsidR="00722916" w:rsidRPr="00A20ECF" w:rsidRDefault="00722916" w:rsidP="00F02778">
      <w:pPr>
        <w:spacing w:after="0" w:line="240" w:lineRule="auto"/>
        <w:ind w:firstLine="708"/>
        <w:rPr>
          <w:rFonts w:ascii="Times New Roman" w:hAnsi="Times New Roman" w:cs="Times New Roman"/>
          <w:sz w:val="24"/>
          <w:szCs w:val="24"/>
          <w:lang w:val="uk-UA"/>
        </w:rPr>
      </w:pPr>
    </w:p>
    <w:p w:rsidR="00722916" w:rsidRPr="00A20ECF" w:rsidRDefault="00722916" w:rsidP="00F02778">
      <w:pPr>
        <w:spacing w:after="0" w:line="240" w:lineRule="auto"/>
        <w:ind w:firstLine="708"/>
        <w:rPr>
          <w:rFonts w:ascii="Times New Roman" w:hAnsi="Times New Roman" w:cs="Times New Roman"/>
          <w:sz w:val="24"/>
          <w:szCs w:val="24"/>
          <w:lang w:val="uk-UA"/>
        </w:rPr>
      </w:pPr>
      <w:r w:rsidRPr="00A20ECF">
        <w:rPr>
          <w:rFonts w:ascii="Times New Roman" w:hAnsi="Times New Roman" w:cs="Times New Roman"/>
          <w:sz w:val="24"/>
          <w:szCs w:val="24"/>
          <w:lang w:val="uk-UA"/>
        </w:rPr>
        <w:t>Інтернет-ресурси</w:t>
      </w:r>
    </w:p>
    <w:p w:rsidR="00722916" w:rsidRPr="003C2AA4" w:rsidRDefault="00722916" w:rsidP="00F02778">
      <w:pPr>
        <w:numPr>
          <w:ilvl w:val="0"/>
          <w:numId w:val="3"/>
        </w:numPr>
        <w:spacing w:after="0"/>
        <w:ind w:left="567" w:hanging="567"/>
        <w:jc w:val="both"/>
        <w:rPr>
          <w:rFonts w:ascii="Times New Roman" w:eastAsia="MS Mincho" w:hAnsi="Times New Roman"/>
          <w:sz w:val="24"/>
          <w:szCs w:val="24"/>
          <w:lang w:val="uk-UA"/>
        </w:rPr>
      </w:pPr>
      <w:r w:rsidRPr="00A20ECF">
        <w:rPr>
          <w:rFonts w:ascii="Times New Roman" w:hAnsi="Times New Roman" w:cs="Times New Roman"/>
          <w:sz w:val="24"/>
          <w:szCs w:val="24"/>
          <w:lang w:val="uk-UA"/>
        </w:rPr>
        <w:t xml:space="preserve">Баумейстер Андрій. </w:t>
      </w:r>
      <w:r>
        <w:rPr>
          <w:rFonts w:ascii="Times New Roman" w:hAnsi="Times New Roman" w:cs="Times New Roman"/>
          <w:sz w:val="24"/>
          <w:szCs w:val="24"/>
          <w:lang w:val="uk-UA"/>
        </w:rPr>
        <w:t xml:space="preserve">Кант </w:t>
      </w:r>
      <w:r>
        <w:rPr>
          <w:rFonts w:ascii="Times New Roman" w:hAnsi="Times New Roman" w:cs="Times New Roman"/>
          <w:sz w:val="24"/>
          <w:szCs w:val="24"/>
          <w:lang w:val="en-US"/>
        </w:rPr>
        <w:t>vs</w:t>
      </w:r>
      <w:r>
        <w:rPr>
          <w:rFonts w:ascii="Times New Roman" w:hAnsi="Times New Roman" w:cs="Times New Roman"/>
          <w:sz w:val="24"/>
          <w:szCs w:val="24"/>
          <w:lang w:val="uk-UA"/>
        </w:rPr>
        <w:t xml:space="preserve"> Ніцше: порядок проти хаосу</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w:t>
      </w:r>
      <w:r w:rsidRPr="003C2AA4">
        <w:rPr>
          <w:rFonts w:ascii="Times New Roman" w:hAnsi="Times New Roman" w:cs="Times New Roman"/>
          <w:sz w:val="24"/>
          <w:szCs w:val="24"/>
          <w:lang w:val="uk-UA"/>
        </w:rPr>
        <w:t>https://www.youtube.com/watch?v=bmtH4mSAciY</w:t>
      </w:r>
    </w:p>
    <w:p w:rsidR="00722916" w:rsidRPr="00A20ECF" w:rsidRDefault="00722916" w:rsidP="00F02778">
      <w:pPr>
        <w:numPr>
          <w:ilvl w:val="0"/>
          <w:numId w:val="3"/>
        </w:numPr>
        <w:spacing w:after="0"/>
        <w:ind w:left="567" w:hanging="567"/>
        <w:jc w:val="both"/>
        <w:rPr>
          <w:rFonts w:ascii="Times New Roman" w:eastAsia="MS Mincho" w:hAnsi="Times New Roman"/>
          <w:sz w:val="24"/>
          <w:szCs w:val="24"/>
          <w:lang w:val="uk-UA"/>
        </w:rPr>
      </w:pPr>
      <w:r w:rsidRPr="00A20ECF">
        <w:rPr>
          <w:rFonts w:ascii="Times New Roman" w:hAnsi="Times New Roman" w:cs="Times New Roman"/>
          <w:sz w:val="24"/>
          <w:szCs w:val="24"/>
          <w:lang w:val="uk-UA"/>
        </w:rPr>
        <w:t xml:space="preserve">Баумейстер Андрій. Лекції </w:t>
      </w:r>
      <w:r>
        <w:rPr>
          <w:rFonts w:ascii="Times New Roman" w:hAnsi="Times New Roman" w:cs="Times New Roman"/>
          <w:sz w:val="24"/>
          <w:szCs w:val="24"/>
          <w:lang w:val="uk-UA"/>
        </w:rPr>
        <w:t>з</w:t>
      </w:r>
      <w:r w:rsidRPr="00A20ECF">
        <w:rPr>
          <w:rFonts w:ascii="Times New Roman" w:hAnsi="Times New Roman" w:cs="Times New Roman"/>
          <w:sz w:val="24"/>
          <w:szCs w:val="24"/>
          <w:lang w:val="uk-UA"/>
        </w:rPr>
        <w:t xml:space="preserve"> античн</w:t>
      </w:r>
      <w:r>
        <w:rPr>
          <w:rFonts w:ascii="Times New Roman" w:hAnsi="Times New Roman" w:cs="Times New Roman"/>
          <w:sz w:val="24"/>
          <w:szCs w:val="24"/>
          <w:lang w:val="uk-UA"/>
        </w:rPr>
        <w:t>ої</w:t>
      </w:r>
      <w:r w:rsidRPr="00A20ECF">
        <w:rPr>
          <w:rFonts w:ascii="Times New Roman" w:hAnsi="Times New Roman" w:cs="Times New Roman"/>
          <w:sz w:val="24"/>
          <w:szCs w:val="24"/>
          <w:lang w:val="uk-UA"/>
        </w:rPr>
        <w:t xml:space="preserve"> філософії.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https://www.youtube.com/playlist?list=PLTWnQB38Se1t-tHX0VFeFIFimeJOJf7h8</w:t>
      </w:r>
    </w:p>
    <w:p w:rsidR="00722916" w:rsidRPr="003C2AA4" w:rsidRDefault="00722916" w:rsidP="00F02778">
      <w:pPr>
        <w:numPr>
          <w:ilvl w:val="0"/>
          <w:numId w:val="3"/>
        </w:numPr>
        <w:spacing w:after="0"/>
        <w:ind w:left="567" w:hanging="567"/>
        <w:jc w:val="both"/>
        <w:rPr>
          <w:rFonts w:ascii="Times New Roman" w:eastAsia="MS Mincho" w:hAnsi="Times New Roman"/>
          <w:sz w:val="24"/>
          <w:szCs w:val="24"/>
          <w:lang w:val="uk-UA"/>
        </w:rPr>
      </w:pPr>
      <w:r w:rsidRPr="00A20ECF">
        <w:rPr>
          <w:rFonts w:ascii="Times New Roman" w:hAnsi="Times New Roman" w:cs="Times New Roman"/>
          <w:sz w:val="24"/>
          <w:szCs w:val="24"/>
          <w:lang w:val="uk-UA"/>
        </w:rPr>
        <w:t xml:space="preserve">Баумейстер Андрій. Лекції </w:t>
      </w:r>
      <w:r>
        <w:rPr>
          <w:rFonts w:ascii="Times New Roman" w:hAnsi="Times New Roman" w:cs="Times New Roman"/>
          <w:sz w:val="24"/>
          <w:szCs w:val="24"/>
          <w:lang w:val="uk-UA"/>
        </w:rPr>
        <w:t>з</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середньовічної</w:t>
      </w:r>
      <w:r w:rsidRPr="00A20ECF">
        <w:rPr>
          <w:rFonts w:ascii="Times New Roman" w:hAnsi="Times New Roman" w:cs="Times New Roman"/>
          <w:sz w:val="24"/>
          <w:szCs w:val="24"/>
          <w:lang w:val="uk-UA"/>
        </w:rPr>
        <w:t xml:space="preserve"> філософії.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w:t>
      </w:r>
      <w:r w:rsidRPr="003C2AA4">
        <w:rPr>
          <w:rFonts w:ascii="Times New Roman" w:hAnsi="Times New Roman" w:cs="Times New Roman"/>
          <w:sz w:val="24"/>
          <w:szCs w:val="24"/>
          <w:lang w:val="uk-UA"/>
        </w:rPr>
        <w:t>https://www.youtube.com/playlist?list=PLTWnQB38Se1vgDAGLUzzeM9oaSCkdWyBm&amp;fbclid=IwAR0sZzyEuY_v1UklpOzv9eCFPnVR6VSevOuCpxrBwCDozbt3x_WnfkvkktA</w:t>
      </w:r>
    </w:p>
    <w:p w:rsidR="00722916" w:rsidRPr="00A20ECF" w:rsidRDefault="00722916" w:rsidP="00F02778">
      <w:pPr>
        <w:numPr>
          <w:ilvl w:val="0"/>
          <w:numId w:val="3"/>
        </w:numPr>
        <w:spacing w:after="0"/>
        <w:ind w:left="567" w:hanging="567"/>
        <w:jc w:val="both"/>
        <w:rPr>
          <w:rFonts w:ascii="Times New Roman" w:eastAsia="MS Mincho" w:hAnsi="Times New Roman" w:cs="Times New Roman"/>
          <w:sz w:val="24"/>
          <w:szCs w:val="24"/>
          <w:lang w:val="uk-UA"/>
        </w:rPr>
      </w:pPr>
      <w:r w:rsidRPr="00A20ECF">
        <w:rPr>
          <w:rFonts w:ascii="Times New Roman" w:hAnsi="Times New Roman" w:cs="Times New Roman"/>
          <w:sz w:val="24"/>
          <w:szCs w:val="24"/>
          <w:lang w:val="uk-UA"/>
        </w:rPr>
        <w:t>Галіченко М. В. Методичні вказівки і рекомендації до семінарських занять та самостійної роботи з дисципліни «Філософія» для студентів ФКМ. Херсон, 2018. 71 с.</w:t>
      </w:r>
      <w:r w:rsidRPr="003C2AA4">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UR</w:t>
      </w:r>
      <w:r w:rsidRPr="00A20ECF">
        <w:rPr>
          <w:rFonts w:ascii="Times New Roman" w:hAnsi="Times New Roman" w:cs="Times New Roman"/>
          <w:sz w:val="24"/>
          <w:szCs w:val="24"/>
          <w:lang w:val="uk-UA"/>
        </w:rPr>
        <w:t>L : http://ekhsuir.kspu.edu/handle/123456789/833</w:t>
      </w:r>
      <w:r w:rsidRPr="00A20ECF">
        <w:rPr>
          <w:rFonts w:ascii="Times New Roman" w:eastAsia="MS Mincho" w:hAnsi="Times New Roman" w:cs="Times New Roman"/>
          <w:sz w:val="24"/>
          <w:szCs w:val="24"/>
          <w:lang w:val="uk-UA"/>
        </w:rPr>
        <w:t>1</w:t>
      </w:r>
    </w:p>
    <w:p w:rsidR="00722916" w:rsidRPr="00A20ECF" w:rsidRDefault="00722916" w:rsidP="00F02778">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A20ECF">
        <w:rPr>
          <w:rStyle w:val="personname"/>
          <w:rFonts w:ascii="Times New Roman" w:hAnsi="Times New Roman" w:cs="Times New Roman"/>
          <w:sz w:val="24"/>
          <w:szCs w:val="24"/>
          <w:shd w:val="clear" w:color="auto" w:fill="FFFFFF"/>
          <w:lang w:val="uk-UA"/>
        </w:rPr>
        <w:t>Гордійчук О. О.</w:t>
      </w:r>
      <w:r w:rsidRPr="00A20ECF">
        <w:rPr>
          <w:rStyle w:val="apple-converted-space"/>
          <w:rFonts w:ascii="Times New Roman" w:hAnsi="Times New Roman" w:cs="Times New Roman"/>
          <w:sz w:val="24"/>
          <w:szCs w:val="24"/>
          <w:shd w:val="clear" w:color="auto" w:fill="FFFFFF"/>
        </w:rPr>
        <w:t> </w:t>
      </w:r>
      <w:r w:rsidRPr="00A20ECF">
        <w:rPr>
          <w:rStyle w:val="Emphasis"/>
          <w:rFonts w:ascii="Times New Roman" w:hAnsi="Times New Roman" w:cs="Times New Roman"/>
          <w:i w:val="0"/>
          <w:iCs w:val="0"/>
          <w:sz w:val="24"/>
          <w:szCs w:val="24"/>
          <w:shd w:val="clear" w:color="auto" w:fill="FFFFFF"/>
          <w:lang w:val="uk-UA"/>
        </w:rPr>
        <w:t>Сутність та роль філософії в сучасних умовах.</w:t>
      </w:r>
      <w:r w:rsidRPr="00A20ECF">
        <w:rPr>
          <w:rStyle w:val="apple-converted-space"/>
          <w:rFonts w:ascii="Times New Roman" w:hAnsi="Times New Roman" w:cs="Times New Roman"/>
          <w:sz w:val="24"/>
          <w:szCs w:val="24"/>
          <w:shd w:val="clear" w:color="auto" w:fill="FFFFFF"/>
        </w:rPr>
        <w:t> </w:t>
      </w:r>
      <w:r w:rsidRPr="00A20ECF">
        <w:rPr>
          <w:rFonts w:ascii="Times New Roman" w:hAnsi="Times New Roman" w:cs="Times New Roman"/>
          <w:i/>
          <w:iCs/>
          <w:sz w:val="24"/>
          <w:szCs w:val="24"/>
          <w:shd w:val="clear" w:color="auto" w:fill="FFFFFF"/>
          <w:lang w:val="uk-UA"/>
        </w:rPr>
        <w:t>Українська полоністика</w:t>
      </w:r>
      <w:r w:rsidRPr="00A20ECF">
        <w:rPr>
          <w:rFonts w:ascii="Times New Roman" w:hAnsi="Times New Roman" w:cs="Times New Roman"/>
          <w:sz w:val="24"/>
          <w:szCs w:val="24"/>
          <w:shd w:val="clear" w:color="auto" w:fill="FFFFFF"/>
          <w:lang w:val="uk-UA"/>
        </w:rPr>
        <w:t>. 2015. № 12. С. 11 – 18.</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http://eprints.zu.edu.ua/id/eprint/20972</w:t>
      </w:r>
    </w:p>
    <w:p w:rsidR="00722916" w:rsidRPr="00A20ECF" w:rsidRDefault="00722916" w:rsidP="00F02778">
      <w:pPr>
        <w:pStyle w:val="NormalWeb"/>
        <w:numPr>
          <w:ilvl w:val="0"/>
          <w:numId w:val="3"/>
        </w:numPr>
        <w:spacing w:before="0" w:beforeAutospacing="0" w:after="0" w:afterAutospacing="0" w:line="276" w:lineRule="auto"/>
        <w:ind w:left="567" w:hanging="567"/>
        <w:jc w:val="both"/>
        <w:rPr>
          <w:sz w:val="24"/>
          <w:szCs w:val="24"/>
          <w:lang w:val="uk-UA"/>
        </w:rPr>
      </w:pPr>
      <w:r w:rsidRPr="00A20ECF">
        <w:rPr>
          <w:sz w:val="24"/>
          <w:szCs w:val="24"/>
          <w:lang w:val="uk-UA"/>
        </w:rPr>
        <w:t xml:space="preserve">Гринів О. Філософія. Курс лекцій для аспірантів. Навч. посіб. Львів : ЛДУФК, 2015. 380 с. </w:t>
      </w:r>
      <w:r w:rsidRPr="00A20ECF">
        <w:rPr>
          <w:sz w:val="24"/>
          <w:szCs w:val="24"/>
          <w:lang w:val="en-US"/>
        </w:rPr>
        <w:t>URL</w:t>
      </w:r>
      <w:r w:rsidRPr="00A20ECF">
        <w:rPr>
          <w:sz w:val="24"/>
          <w:szCs w:val="24"/>
          <w:lang w:val="uk-UA"/>
        </w:rPr>
        <w:t xml:space="preserve"> : http://repository.ldufk.edu.ua/bitstream/34606048/3584/1/osnovy%20filisosiji.pdf</w:t>
      </w:r>
    </w:p>
    <w:p w:rsidR="00722916" w:rsidRPr="00A20ECF" w:rsidRDefault="00722916" w:rsidP="00F02778">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A20ECF">
        <w:rPr>
          <w:rFonts w:ascii="Times New Roman" w:hAnsi="Times New Roman" w:cs="Times New Roman"/>
          <w:sz w:val="24"/>
          <w:szCs w:val="24"/>
          <w:shd w:val="clear" w:color="auto" w:fill="FFFFFF"/>
          <w:lang w:val="uk-UA"/>
        </w:rPr>
        <w:t>Гришанов І. В. Філософія : навчально-методичний посібник для студентів вищих навчальних закладів. Херсон, 2019. 272 с.</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shd w:val="clear" w:color="auto" w:fill="F9F2F4"/>
        </w:rPr>
        <w:t xml:space="preserve"> http://eKhSUIR.kspu.edu/handle/123456789/9116</w:t>
      </w:r>
    </w:p>
    <w:p w:rsidR="00722916" w:rsidRPr="00A20ECF" w:rsidRDefault="00722916" w:rsidP="00F02778">
      <w:pPr>
        <w:numPr>
          <w:ilvl w:val="0"/>
          <w:numId w:val="3"/>
        </w:numPr>
        <w:spacing w:after="0" w:line="276" w:lineRule="auto"/>
        <w:ind w:left="567" w:hanging="567"/>
        <w:jc w:val="both"/>
        <w:rPr>
          <w:rFonts w:ascii="Times New Roman" w:hAnsi="Times New Roman" w:cs="Times New Roman"/>
          <w:color w:val="333333"/>
          <w:sz w:val="24"/>
          <w:szCs w:val="24"/>
          <w:lang w:val="uk-UA"/>
        </w:rPr>
      </w:pPr>
      <w:r w:rsidRPr="00A20ECF">
        <w:rPr>
          <w:rFonts w:ascii="Times New Roman" w:hAnsi="Times New Roman" w:cs="Times New Roman"/>
          <w:color w:val="333333"/>
          <w:sz w:val="24"/>
          <w:szCs w:val="24"/>
          <w:lang w:val="uk-UA"/>
        </w:rPr>
        <w:t xml:space="preserve">Екзистенційна філософія і Блез Паскаль. Лекція 1.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shd w:val="clear" w:color="auto" w:fill="F9F2F4"/>
          <w:lang w:val="uk-UA"/>
        </w:rPr>
        <w:t xml:space="preserve"> </w:t>
      </w:r>
      <w:r w:rsidRPr="00A20ECF">
        <w:rPr>
          <w:rFonts w:ascii="Times New Roman" w:hAnsi="Times New Roman" w:cs="Times New Roman"/>
          <w:color w:val="333333"/>
          <w:sz w:val="24"/>
          <w:szCs w:val="24"/>
          <w:lang w:val="uk-UA"/>
        </w:rPr>
        <w:t>https://www.youtube.com/watch?v=r7pwKcg1lQY</w:t>
      </w:r>
    </w:p>
    <w:p w:rsidR="00722916" w:rsidRPr="00A20ECF" w:rsidRDefault="00722916" w:rsidP="00F02778">
      <w:pPr>
        <w:numPr>
          <w:ilvl w:val="0"/>
          <w:numId w:val="3"/>
        </w:numPr>
        <w:spacing w:after="0" w:line="276" w:lineRule="auto"/>
        <w:ind w:left="567" w:hanging="567"/>
        <w:jc w:val="both"/>
        <w:rPr>
          <w:rFonts w:ascii="Times New Roman" w:hAnsi="Times New Roman" w:cs="Times New Roman"/>
          <w:color w:val="333333"/>
          <w:sz w:val="24"/>
          <w:szCs w:val="24"/>
          <w:lang w:val="uk-UA"/>
        </w:rPr>
      </w:pPr>
      <w:r w:rsidRPr="00A20ECF">
        <w:rPr>
          <w:rFonts w:ascii="Times New Roman" w:hAnsi="Times New Roman" w:cs="Times New Roman"/>
          <w:color w:val="333333"/>
          <w:sz w:val="24"/>
          <w:szCs w:val="24"/>
          <w:lang w:val="uk-UA"/>
        </w:rPr>
        <w:t xml:space="preserve">Екзистенційна філософія і Карл Ясперс. Лекція 3.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shd w:val="clear" w:color="auto" w:fill="F9F2F4"/>
          <w:lang w:val="uk-UA"/>
        </w:rPr>
        <w:t xml:space="preserve"> </w:t>
      </w:r>
      <w:r w:rsidRPr="00A20ECF">
        <w:rPr>
          <w:rFonts w:ascii="Times New Roman" w:hAnsi="Times New Roman" w:cs="Times New Roman"/>
          <w:color w:val="333333"/>
          <w:sz w:val="24"/>
          <w:szCs w:val="24"/>
          <w:lang w:val="uk-UA"/>
        </w:rPr>
        <w:t>https://www.youtube.com/watch?v=NTFW8rnRku4</w:t>
      </w:r>
    </w:p>
    <w:p w:rsidR="00722916" w:rsidRPr="00A20ECF" w:rsidRDefault="00722916" w:rsidP="00F02778">
      <w:pPr>
        <w:numPr>
          <w:ilvl w:val="0"/>
          <w:numId w:val="3"/>
        </w:numPr>
        <w:tabs>
          <w:tab w:val="left" w:pos="567"/>
        </w:tabs>
        <w:spacing w:after="0" w:line="276" w:lineRule="auto"/>
        <w:ind w:left="567" w:hanging="567"/>
        <w:jc w:val="both"/>
        <w:rPr>
          <w:rFonts w:ascii="Times New Roman" w:hAnsi="Times New Roman" w:cs="Times New Roman"/>
          <w:color w:val="333333"/>
          <w:sz w:val="24"/>
          <w:szCs w:val="24"/>
          <w:lang w:val="uk-UA"/>
        </w:rPr>
      </w:pPr>
      <w:r w:rsidRPr="00A20ECF">
        <w:rPr>
          <w:rFonts w:ascii="Times New Roman" w:hAnsi="Times New Roman" w:cs="Times New Roman"/>
          <w:color w:val="333333"/>
          <w:sz w:val="24"/>
          <w:szCs w:val="24"/>
          <w:lang w:val="uk-UA"/>
        </w:rPr>
        <w:t xml:space="preserve">Екзистенційна філософія і Мартін Гайдеггер. Лекція 4.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shd w:val="clear" w:color="auto" w:fill="F9F2F4"/>
          <w:lang w:val="uk-UA"/>
        </w:rPr>
        <w:t xml:space="preserve"> </w:t>
      </w:r>
      <w:r w:rsidRPr="00A20ECF">
        <w:rPr>
          <w:rFonts w:ascii="Times New Roman" w:hAnsi="Times New Roman" w:cs="Times New Roman"/>
          <w:color w:val="333333"/>
          <w:sz w:val="24"/>
          <w:szCs w:val="24"/>
          <w:lang w:val="uk-UA"/>
        </w:rPr>
        <w:t>https://www.youtube.com/watch?v=_7prqMcwGZw</w:t>
      </w:r>
    </w:p>
    <w:p w:rsidR="00722916" w:rsidRPr="00A20ECF" w:rsidRDefault="00722916" w:rsidP="00F02778">
      <w:pPr>
        <w:numPr>
          <w:ilvl w:val="0"/>
          <w:numId w:val="3"/>
        </w:numPr>
        <w:tabs>
          <w:tab w:val="left" w:pos="567"/>
        </w:tabs>
        <w:spacing w:after="0" w:line="276" w:lineRule="auto"/>
        <w:ind w:left="567" w:hanging="567"/>
        <w:jc w:val="both"/>
        <w:rPr>
          <w:rFonts w:ascii="Times New Roman" w:hAnsi="Times New Roman" w:cs="Times New Roman"/>
          <w:color w:val="333333"/>
          <w:sz w:val="24"/>
          <w:szCs w:val="24"/>
          <w:lang w:val="uk-UA"/>
        </w:rPr>
      </w:pPr>
      <w:r w:rsidRPr="00A20ECF">
        <w:rPr>
          <w:rFonts w:ascii="Times New Roman" w:hAnsi="Times New Roman" w:cs="Times New Roman"/>
          <w:color w:val="333333"/>
          <w:sz w:val="24"/>
          <w:szCs w:val="24"/>
          <w:lang w:val="uk-UA"/>
        </w:rPr>
        <w:t xml:space="preserve">Екзистенційна філософія і Сьорен К’єркегор. Лекція 2.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shd w:val="clear" w:color="auto" w:fill="F9F2F4"/>
          <w:lang w:val="uk-UA"/>
        </w:rPr>
        <w:t xml:space="preserve"> </w:t>
      </w:r>
      <w:r w:rsidRPr="00A20ECF">
        <w:rPr>
          <w:rFonts w:ascii="Times New Roman" w:hAnsi="Times New Roman" w:cs="Times New Roman"/>
          <w:color w:val="333333"/>
          <w:sz w:val="24"/>
          <w:szCs w:val="24"/>
          <w:lang w:val="uk-UA"/>
        </w:rPr>
        <w:t>https://www.youtube.com/watch?v=Uw_2FRJmtQo</w:t>
      </w:r>
    </w:p>
    <w:p w:rsidR="00722916" w:rsidRPr="00A20ECF" w:rsidRDefault="00722916" w:rsidP="00F02778">
      <w:pPr>
        <w:pStyle w:val="ListParagraph"/>
        <w:numPr>
          <w:ilvl w:val="0"/>
          <w:numId w:val="3"/>
        </w:numPr>
        <w:tabs>
          <w:tab w:val="left" w:pos="0"/>
          <w:tab w:val="left" w:pos="567"/>
        </w:tabs>
        <w:spacing w:after="0"/>
        <w:ind w:left="567" w:hanging="567"/>
        <w:jc w:val="both"/>
        <w:rPr>
          <w:rStyle w:val="personname"/>
          <w:rFonts w:ascii="Times New Roman" w:hAnsi="Times New Roman" w:cs="Times New Roman"/>
          <w:sz w:val="24"/>
          <w:szCs w:val="24"/>
          <w:shd w:val="clear" w:color="auto" w:fill="FFFFFF"/>
          <w:lang w:val="uk-UA"/>
        </w:rPr>
      </w:pPr>
      <w:r w:rsidRPr="00A20ECF">
        <w:rPr>
          <w:rStyle w:val="personname"/>
          <w:rFonts w:ascii="Times New Roman" w:hAnsi="Times New Roman" w:cs="Times New Roman"/>
          <w:sz w:val="24"/>
          <w:szCs w:val="24"/>
          <w:shd w:val="clear" w:color="auto" w:fill="FFFFFF"/>
          <w:lang w:val="uk-UA"/>
        </w:rPr>
        <w:t>Загрійчук І. Д. Філософія як спосіб розв’язання протиріч буденної свідомості</w:t>
      </w:r>
      <w:r w:rsidRPr="00A20ECF">
        <w:rPr>
          <w:rStyle w:val="apple-converted-space"/>
          <w:rFonts w:ascii="Times New Roman" w:hAnsi="Times New Roman" w:cs="Times New Roman"/>
          <w:sz w:val="24"/>
          <w:szCs w:val="24"/>
          <w:shd w:val="clear" w:color="auto" w:fill="FFFFFF"/>
        </w:rPr>
        <w:t> </w:t>
      </w:r>
      <w:r w:rsidRPr="00A20ECF">
        <w:rPr>
          <w:rFonts w:ascii="Times New Roman" w:hAnsi="Times New Roman" w:cs="Times New Roman"/>
          <w:i/>
          <w:iCs/>
          <w:sz w:val="24"/>
          <w:szCs w:val="24"/>
          <w:shd w:val="clear" w:color="auto" w:fill="FFFFFF"/>
          <w:lang w:val="uk-UA"/>
        </w:rPr>
        <w:t>Вісник Житомирського державного університету імені Івана Франка</w:t>
      </w:r>
      <w:r w:rsidRPr="00A20ECF">
        <w:rPr>
          <w:rFonts w:ascii="Times New Roman" w:hAnsi="Times New Roman" w:cs="Times New Roman"/>
          <w:sz w:val="24"/>
          <w:szCs w:val="24"/>
          <w:shd w:val="clear" w:color="auto" w:fill="FFFFFF"/>
          <w:lang w:val="uk-UA"/>
        </w:rPr>
        <w:t xml:space="preserve"> 2013. № 72. С. 16 – 20.</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http://eprints.zu.edu.ua/id/eprint/10632</w:t>
      </w:r>
    </w:p>
    <w:p w:rsidR="00722916" w:rsidRDefault="00722916" w:rsidP="00F02778">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9F9F9"/>
          <w:lang w:val="uk-UA"/>
        </w:rPr>
      </w:pPr>
      <w:r>
        <w:rPr>
          <w:rFonts w:ascii="Times New Roman" w:hAnsi="Times New Roman" w:cs="Times New Roman"/>
          <w:sz w:val="24"/>
          <w:szCs w:val="24"/>
          <w:shd w:val="clear" w:color="auto" w:fill="F9F9F9"/>
          <w:lang w:val="uk-UA"/>
        </w:rPr>
        <w:t>Індійська філософія: смисли</w:t>
      </w:r>
      <w:r w:rsidRPr="000F668E">
        <w:rPr>
          <w:rFonts w:ascii="Times New Roman" w:hAnsi="Times New Roman" w:cs="Times New Roman"/>
          <w:sz w:val="24"/>
          <w:szCs w:val="24"/>
          <w:shd w:val="clear" w:color="auto" w:fill="F9F9F9"/>
          <w:lang w:val="uk-UA"/>
        </w:rPr>
        <w:t xml:space="preserve"> </w:t>
      </w:r>
      <w:r>
        <w:rPr>
          <w:rFonts w:ascii="Times New Roman" w:hAnsi="Times New Roman" w:cs="Times New Roman"/>
          <w:sz w:val="24"/>
          <w:szCs w:val="24"/>
          <w:shd w:val="clear" w:color="auto" w:fill="F9F9F9"/>
          <w:lang w:val="en-US"/>
        </w:rPr>
        <w:t>vs</w:t>
      </w:r>
      <w:r>
        <w:rPr>
          <w:rFonts w:ascii="Times New Roman" w:hAnsi="Times New Roman" w:cs="Times New Roman"/>
          <w:sz w:val="24"/>
          <w:szCs w:val="24"/>
          <w:shd w:val="clear" w:color="auto" w:fill="F9F9F9"/>
          <w:lang w:val="uk-UA"/>
        </w:rPr>
        <w:t xml:space="preserve"> обмеження </w:t>
      </w:r>
      <w:r>
        <w:rPr>
          <w:rFonts w:ascii="Times New Roman" w:hAnsi="Times New Roman" w:cs="Times New Roman"/>
          <w:sz w:val="24"/>
          <w:szCs w:val="24"/>
          <w:shd w:val="clear" w:color="auto" w:fill="F9F9F9"/>
          <w:lang w:val="en-US"/>
        </w:rPr>
        <w:t>URL</w:t>
      </w:r>
      <w:r>
        <w:rPr>
          <w:rFonts w:ascii="Times New Roman" w:hAnsi="Times New Roman" w:cs="Times New Roman"/>
          <w:sz w:val="24"/>
          <w:szCs w:val="24"/>
          <w:shd w:val="clear" w:color="auto" w:fill="F9F9F9"/>
          <w:lang w:val="uk-UA"/>
        </w:rPr>
        <w:t xml:space="preserve"> : </w:t>
      </w:r>
      <w:r w:rsidRPr="000F668E">
        <w:rPr>
          <w:rFonts w:ascii="Times New Roman" w:hAnsi="Times New Roman" w:cs="Times New Roman"/>
          <w:sz w:val="24"/>
          <w:szCs w:val="24"/>
          <w:shd w:val="clear" w:color="auto" w:fill="F9F9F9"/>
          <w:lang w:val="uk-UA"/>
        </w:rPr>
        <w:t>https://www.youtube.com/watch?v=y9HHlCRWrEM</w:t>
      </w:r>
    </w:p>
    <w:p w:rsidR="00722916" w:rsidRDefault="00722916" w:rsidP="00F02778">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9F9F9"/>
          <w:lang w:val="uk-UA"/>
        </w:rPr>
      </w:pPr>
      <w:r>
        <w:rPr>
          <w:rFonts w:ascii="Times New Roman" w:hAnsi="Times New Roman" w:cs="Times New Roman"/>
          <w:sz w:val="24"/>
          <w:szCs w:val="24"/>
          <w:shd w:val="clear" w:color="auto" w:fill="F9F9F9"/>
          <w:lang w:val="uk-UA"/>
        </w:rPr>
        <w:t>Кебуладзе В. Едмунд Гусерль: життєсвіт і політика</w:t>
      </w:r>
      <w:r w:rsidRPr="000F668E">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0F668E">
        <w:rPr>
          <w:rFonts w:ascii="Times New Roman" w:hAnsi="Times New Roman" w:cs="Times New Roman"/>
          <w:sz w:val="24"/>
          <w:szCs w:val="24"/>
          <w:lang w:val="uk-UA"/>
        </w:rPr>
        <w:t>https://www.youtube.com/watch?v=Kf9ww5uCMR4</w:t>
      </w:r>
    </w:p>
    <w:p w:rsidR="00722916" w:rsidRPr="00A20ECF" w:rsidRDefault="00722916" w:rsidP="00F02778">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9F9F9"/>
          <w:lang w:val="uk-UA"/>
        </w:rPr>
      </w:pPr>
      <w:r w:rsidRPr="00A20ECF">
        <w:rPr>
          <w:rFonts w:ascii="Times New Roman" w:hAnsi="Times New Roman" w:cs="Times New Roman"/>
          <w:sz w:val="24"/>
          <w:szCs w:val="24"/>
          <w:shd w:val="clear" w:color="auto" w:fill="F9F9F9"/>
          <w:lang w:val="uk-UA"/>
        </w:rPr>
        <w:t>Лактіонова А.</w:t>
      </w:r>
      <w:r w:rsidRPr="00A20ECF">
        <w:rPr>
          <w:rFonts w:ascii="Times New Roman" w:hAnsi="Times New Roman" w:cs="Times New Roman"/>
          <w:sz w:val="24"/>
          <w:szCs w:val="24"/>
          <w:shd w:val="clear" w:color="auto" w:fill="F9F9F9"/>
        </w:rPr>
        <w:t> </w:t>
      </w:r>
      <w:r w:rsidRPr="00A20ECF">
        <w:rPr>
          <w:rFonts w:ascii="Times New Roman" w:hAnsi="Times New Roman" w:cs="Times New Roman"/>
          <w:sz w:val="24"/>
          <w:szCs w:val="24"/>
          <w:shd w:val="clear" w:color="auto" w:fill="F9F9F9"/>
          <w:lang w:val="uk-UA"/>
        </w:rPr>
        <w:t xml:space="preserve">Філософська антропологія і філософія культури: перспектива сучасної практичної філософії як філософії дії. </w:t>
      </w:r>
      <w:r w:rsidRPr="00A20ECF">
        <w:rPr>
          <w:rFonts w:ascii="Times New Roman" w:hAnsi="Times New Roman" w:cs="Times New Roman"/>
          <w:i/>
          <w:iCs/>
          <w:sz w:val="24"/>
          <w:szCs w:val="24"/>
          <w:shd w:val="clear" w:color="auto" w:fill="F9F9F9"/>
          <w:lang w:val="uk-UA"/>
        </w:rPr>
        <w:t>Філософська думка.</w:t>
      </w:r>
      <w:r w:rsidRPr="00A20ECF">
        <w:rPr>
          <w:rFonts w:ascii="Times New Roman" w:hAnsi="Times New Roman" w:cs="Times New Roman"/>
          <w:sz w:val="24"/>
          <w:szCs w:val="24"/>
          <w:shd w:val="clear" w:color="auto" w:fill="F9F9F9"/>
          <w:lang w:val="uk-UA"/>
        </w:rPr>
        <w:t xml:space="preserve"> 2013. № 5. С. 73 – 80.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w:t>
      </w:r>
      <w:hyperlink r:id="rId9" w:history="1">
        <w:r w:rsidRPr="00A20ECF">
          <w:rPr>
            <w:rStyle w:val="Hyperlink"/>
            <w:rFonts w:ascii="Times New Roman" w:hAnsi="Times New Roman" w:cs="Times New Roman"/>
            <w:sz w:val="24"/>
            <w:szCs w:val="24"/>
            <w:shd w:val="clear" w:color="auto" w:fill="F9F9F9"/>
          </w:rPr>
          <w:t>http</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nbuv</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gov</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ua</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UJRN</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Philos</w:t>
        </w:r>
        <w:r w:rsidRPr="00A20ECF">
          <w:rPr>
            <w:rStyle w:val="Hyperlink"/>
            <w:rFonts w:ascii="Times New Roman" w:hAnsi="Times New Roman" w:cs="Times New Roman"/>
            <w:sz w:val="24"/>
            <w:szCs w:val="24"/>
            <w:shd w:val="clear" w:color="auto" w:fill="F9F9F9"/>
            <w:lang w:val="uk-UA"/>
          </w:rPr>
          <w:t>_2013_5_11</w:t>
        </w:r>
      </w:hyperlink>
      <w:r w:rsidRPr="00A20ECF">
        <w:rPr>
          <w:rFonts w:ascii="Times New Roman" w:hAnsi="Times New Roman" w:cs="Times New Roman"/>
          <w:sz w:val="24"/>
          <w:szCs w:val="24"/>
          <w:shd w:val="clear" w:color="auto" w:fill="F9F9F9"/>
          <w:lang w:val="uk-UA"/>
        </w:rPr>
        <w:t>.</w:t>
      </w:r>
    </w:p>
    <w:p w:rsidR="00722916" w:rsidRPr="002B4DC5" w:rsidRDefault="00722916" w:rsidP="00F02778">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2B4DC5">
        <w:rPr>
          <w:rStyle w:val="personname"/>
          <w:rFonts w:ascii="Times New Roman" w:hAnsi="Times New Roman" w:cs="Times New Roman"/>
          <w:sz w:val="24"/>
          <w:szCs w:val="24"/>
          <w:shd w:val="clear" w:color="auto" w:fill="FFFFFF"/>
          <w:lang w:val="uk-UA"/>
        </w:rPr>
        <w:t>Нємцева Н. В.</w:t>
      </w:r>
      <w:r w:rsidRPr="002B4DC5">
        <w:rPr>
          <w:rStyle w:val="apple-converted-space"/>
          <w:rFonts w:ascii="Times New Roman" w:hAnsi="Times New Roman" w:cs="Times New Roman"/>
          <w:sz w:val="24"/>
          <w:szCs w:val="24"/>
          <w:shd w:val="clear" w:color="auto" w:fill="FFFFFF"/>
        </w:rPr>
        <w:t> </w:t>
      </w:r>
      <w:r w:rsidRPr="002B4DC5">
        <w:rPr>
          <w:rStyle w:val="Emphasis"/>
          <w:rFonts w:ascii="Times New Roman" w:hAnsi="Times New Roman" w:cs="Times New Roman"/>
          <w:i w:val="0"/>
          <w:iCs w:val="0"/>
          <w:sz w:val="24"/>
          <w:szCs w:val="24"/>
          <w:shd w:val="clear" w:color="auto" w:fill="FFFFFF"/>
          <w:lang w:val="uk-UA"/>
        </w:rPr>
        <w:t>Принципи біомедичної етики та її соціально-психологічні реалії в Україні.</w:t>
      </w:r>
      <w:r w:rsidRPr="002B4DC5">
        <w:rPr>
          <w:rStyle w:val="apple-converted-space"/>
          <w:rFonts w:ascii="Times New Roman" w:hAnsi="Times New Roman" w:cs="Times New Roman"/>
          <w:sz w:val="24"/>
          <w:szCs w:val="24"/>
          <w:shd w:val="clear" w:color="auto" w:fill="FFFFFF"/>
        </w:rPr>
        <w:t> </w:t>
      </w:r>
      <w:r w:rsidRPr="002B4DC5">
        <w:rPr>
          <w:rFonts w:ascii="Times New Roman" w:hAnsi="Times New Roman" w:cs="Times New Roman"/>
          <w:i/>
          <w:iCs/>
          <w:sz w:val="24"/>
          <w:szCs w:val="24"/>
          <w:shd w:val="clear" w:color="auto" w:fill="FFFFFF"/>
        </w:rPr>
        <w:t>Вісник Житомирського державного університету імені Івана Франка</w:t>
      </w:r>
      <w:r w:rsidRPr="002B4DC5">
        <w:rPr>
          <w:rFonts w:ascii="Times New Roman" w:hAnsi="Times New Roman" w:cs="Times New Roman"/>
          <w:sz w:val="24"/>
          <w:szCs w:val="24"/>
          <w:shd w:val="clear" w:color="auto" w:fill="FFFFFF"/>
        </w:rPr>
        <w:t xml:space="preserve"> </w:t>
      </w:r>
      <w:r w:rsidRPr="002B4DC5">
        <w:rPr>
          <w:rFonts w:ascii="Times New Roman" w:hAnsi="Times New Roman" w:cs="Times New Roman"/>
          <w:sz w:val="24"/>
          <w:szCs w:val="24"/>
          <w:shd w:val="clear" w:color="auto" w:fill="FFFFFF"/>
          <w:lang w:val="uk-UA"/>
        </w:rPr>
        <w:t xml:space="preserve">2016. № </w:t>
      </w:r>
      <w:r w:rsidRPr="002B4DC5">
        <w:rPr>
          <w:rFonts w:ascii="Times New Roman" w:hAnsi="Times New Roman" w:cs="Times New Roman"/>
          <w:sz w:val="24"/>
          <w:szCs w:val="24"/>
          <w:shd w:val="clear" w:color="auto" w:fill="FFFFFF"/>
        </w:rPr>
        <w:t>1</w:t>
      </w:r>
      <w:r w:rsidRPr="002B4DC5">
        <w:rPr>
          <w:rFonts w:ascii="Times New Roman" w:hAnsi="Times New Roman" w:cs="Times New Roman"/>
          <w:sz w:val="24"/>
          <w:szCs w:val="24"/>
          <w:shd w:val="clear" w:color="auto" w:fill="FFFFFF"/>
          <w:lang w:val="uk-UA"/>
        </w:rPr>
        <w:t>.</w:t>
      </w:r>
      <w:r w:rsidRPr="002B4DC5">
        <w:rPr>
          <w:rFonts w:ascii="Times New Roman" w:hAnsi="Times New Roman" w:cs="Times New Roman"/>
          <w:sz w:val="24"/>
          <w:szCs w:val="24"/>
          <w:shd w:val="clear" w:color="auto" w:fill="FFFFFF"/>
        </w:rPr>
        <w:t xml:space="preserve"> </w:t>
      </w:r>
      <w:r w:rsidRPr="002B4DC5">
        <w:rPr>
          <w:rFonts w:ascii="Times New Roman" w:hAnsi="Times New Roman" w:cs="Times New Roman"/>
          <w:sz w:val="24"/>
          <w:szCs w:val="24"/>
          <w:shd w:val="clear" w:color="auto" w:fill="FFFFFF"/>
          <w:lang w:val="uk-UA"/>
        </w:rPr>
        <w:t>С</w:t>
      </w:r>
      <w:r w:rsidRPr="002B4DC5">
        <w:rPr>
          <w:rFonts w:ascii="Times New Roman" w:hAnsi="Times New Roman" w:cs="Times New Roman"/>
          <w:sz w:val="24"/>
          <w:szCs w:val="24"/>
          <w:shd w:val="clear" w:color="auto" w:fill="FFFFFF"/>
        </w:rPr>
        <w:t>. 90</w:t>
      </w:r>
      <w:r w:rsidRPr="002B4DC5">
        <w:rPr>
          <w:rFonts w:ascii="Times New Roman" w:hAnsi="Times New Roman" w:cs="Times New Roman"/>
          <w:sz w:val="24"/>
          <w:szCs w:val="24"/>
          <w:shd w:val="clear" w:color="auto" w:fill="FFFFFF"/>
          <w:lang w:val="uk-UA"/>
        </w:rPr>
        <w:t xml:space="preserve"> </w:t>
      </w:r>
      <w:r w:rsidRPr="002B4DC5">
        <w:rPr>
          <w:rFonts w:ascii="Times New Roman" w:hAnsi="Times New Roman" w:cs="Times New Roman"/>
          <w:sz w:val="24"/>
          <w:szCs w:val="24"/>
          <w:shd w:val="clear" w:color="auto" w:fill="FFFFFF"/>
        </w:rPr>
        <w:t>–</w:t>
      </w:r>
      <w:r w:rsidRPr="002B4DC5">
        <w:rPr>
          <w:rFonts w:ascii="Times New Roman" w:hAnsi="Times New Roman" w:cs="Times New Roman"/>
          <w:sz w:val="24"/>
          <w:szCs w:val="24"/>
          <w:shd w:val="clear" w:color="auto" w:fill="FFFFFF"/>
          <w:lang w:val="uk-UA"/>
        </w:rPr>
        <w:t xml:space="preserve"> </w:t>
      </w:r>
      <w:r w:rsidRPr="002B4DC5">
        <w:rPr>
          <w:rFonts w:ascii="Times New Roman" w:hAnsi="Times New Roman" w:cs="Times New Roman"/>
          <w:sz w:val="24"/>
          <w:szCs w:val="24"/>
          <w:shd w:val="clear" w:color="auto" w:fill="FFFFFF"/>
        </w:rPr>
        <w:t>95.</w:t>
      </w:r>
      <w:r w:rsidRPr="002B4DC5">
        <w:rPr>
          <w:rFonts w:ascii="Times New Roman" w:hAnsi="Times New Roman" w:cs="Times New Roman"/>
          <w:sz w:val="24"/>
          <w:szCs w:val="24"/>
        </w:rPr>
        <w:t xml:space="preserve"> </w:t>
      </w:r>
      <w:r w:rsidRPr="002B4DC5">
        <w:rPr>
          <w:rFonts w:ascii="Times New Roman" w:hAnsi="Times New Roman" w:cs="Times New Roman"/>
          <w:sz w:val="24"/>
          <w:szCs w:val="24"/>
          <w:lang w:val="en-US"/>
        </w:rPr>
        <w:t>URL</w:t>
      </w:r>
      <w:r w:rsidRPr="002B4DC5">
        <w:rPr>
          <w:rFonts w:ascii="Times New Roman" w:hAnsi="Times New Roman" w:cs="Times New Roman"/>
          <w:sz w:val="24"/>
          <w:szCs w:val="24"/>
          <w:lang w:val="uk-UA"/>
        </w:rPr>
        <w:t xml:space="preserve"> : http://eprints.zu.edu.ua/id/eprint/21701</w:t>
      </w:r>
    </w:p>
    <w:p w:rsidR="00722916" w:rsidRPr="00A20ECF" w:rsidRDefault="00722916" w:rsidP="00F02778">
      <w:pPr>
        <w:pStyle w:val="ListParagraph"/>
        <w:numPr>
          <w:ilvl w:val="0"/>
          <w:numId w:val="3"/>
        </w:numPr>
        <w:tabs>
          <w:tab w:val="left" w:pos="0"/>
          <w:tab w:val="left" w:pos="567"/>
        </w:tabs>
        <w:spacing w:after="0"/>
        <w:ind w:left="567" w:hanging="567"/>
        <w:jc w:val="both"/>
        <w:rPr>
          <w:rStyle w:val="apple-converted-space"/>
          <w:rFonts w:ascii="Times New Roman" w:hAnsi="Times New Roman" w:cs="Times New Roman"/>
          <w:sz w:val="24"/>
          <w:szCs w:val="24"/>
          <w:shd w:val="clear" w:color="auto" w:fill="FFFFFF"/>
          <w:lang w:val="uk-UA"/>
        </w:rPr>
      </w:pPr>
      <w:r w:rsidRPr="00A20ECF">
        <w:rPr>
          <w:rStyle w:val="personname"/>
          <w:rFonts w:ascii="Times New Roman" w:hAnsi="Times New Roman" w:cs="Times New Roman"/>
          <w:sz w:val="24"/>
          <w:szCs w:val="24"/>
          <w:shd w:val="clear" w:color="auto" w:fill="FFFFFF"/>
          <w:lang w:val="uk-UA"/>
        </w:rPr>
        <w:t xml:space="preserve">Підскальна О. М. </w:t>
      </w:r>
      <w:r w:rsidRPr="00A20ECF">
        <w:rPr>
          <w:rStyle w:val="Emphasis"/>
          <w:rFonts w:ascii="Times New Roman" w:hAnsi="Times New Roman" w:cs="Times New Roman"/>
          <w:i w:val="0"/>
          <w:iCs w:val="0"/>
          <w:sz w:val="24"/>
          <w:szCs w:val="24"/>
          <w:shd w:val="clear" w:color="auto" w:fill="FFFFFF"/>
          <w:lang w:val="uk-UA"/>
        </w:rPr>
        <w:t>Мультикультуралізм як філософська концепція.</w:t>
      </w:r>
      <w:r w:rsidRPr="00A20ECF">
        <w:rPr>
          <w:rStyle w:val="apple-converted-space"/>
          <w:rFonts w:ascii="Times New Roman" w:hAnsi="Times New Roman" w:cs="Times New Roman"/>
          <w:i/>
          <w:iCs/>
          <w:sz w:val="24"/>
          <w:szCs w:val="24"/>
          <w:shd w:val="clear" w:color="auto" w:fill="FFFFFF"/>
        </w:rPr>
        <w:t> </w:t>
      </w:r>
      <w:r w:rsidRPr="00A20ECF">
        <w:rPr>
          <w:rFonts w:ascii="Times New Roman" w:hAnsi="Times New Roman" w:cs="Times New Roman"/>
          <w:i/>
          <w:iCs/>
          <w:sz w:val="24"/>
          <w:szCs w:val="24"/>
          <w:shd w:val="clear" w:color="auto" w:fill="FFFFFF"/>
        </w:rPr>
        <w:t>Вісник Житомирського державного університету імені Івана Франка</w:t>
      </w:r>
      <w:r w:rsidRPr="00A20ECF">
        <w:rPr>
          <w:rFonts w:ascii="Times New Roman" w:hAnsi="Times New Roman" w:cs="Times New Roman"/>
          <w:i/>
          <w:iCs/>
          <w:sz w:val="24"/>
          <w:szCs w:val="24"/>
          <w:shd w:val="clear" w:color="auto" w:fill="FFFFFF"/>
          <w:lang w:val="uk-UA"/>
        </w:rPr>
        <w:t>.</w:t>
      </w:r>
      <w:r w:rsidRPr="00A20ECF">
        <w:rPr>
          <w:rFonts w:ascii="Times New Roman" w:hAnsi="Times New Roman" w:cs="Times New Roman"/>
          <w:sz w:val="24"/>
          <w:szCs w:val="24"/>
          <w:shd w:val="clear" w:color="auto" w:fill="FFFFFF"/>
        </w:rPr>
        <w:t xml:space="preserve"> </w:t>
      </w:r>
      <w:r w:rsidRPr="00A20ECF">
        <w:rPr>
          <w:rFonts w:ascii="Times New Roman" w:hAnsi="Times New Roman" w:cs="Times New Roman"/>
          <w:sz w:val="24"/>
          <w:szCs w:val="24"/>
          <w:shd w:val="clear" w:color="auto" w:fill="FFFFFF"/>
          <w:lang w:val="uk-UA"/>
        </w:rPr>
        <w:t xml:space="preserve">2016. № </w:t>
      </w:r>
      <w:r w:rsidRPr="00A20ECF">
        <w:rPr>
          <w:rFonts w:ascii="Times New Roman" w:hAnsi="Times New Roman" w:cs="Times New Roman"/>
          <w:sz w:val="24"/>
          <w:szCs w:val="24"/>
          <w:shd w:val="clear" w:color="auto" w:fill="FFFFFF"/>
        </w:rPr>
        <w:t xml:space="preserve">1. </w:t>
      </w:r>
      <w:r w:rsidRPr="00A20ECF">
        <w:rPr>
          <w:rFonts w:ascii="Times New Roman" w:hAnsi="Times New Roman" w:cs="Times New Roman"/>
          <w:sz w:val="24"/>
          <w:szCs w:val="24"/>
          <w:shd w:val="clear" w:color="auto" w:fill="FFFFFF"/>
          <w:lang w:val="uk-UA"/>
        </w:rPr>
        <w:t>С</w:t>
      </w:r>
      <w:r w:rsidRPr="00A20ECF">
        <w:rPr>
          <w:rFonts w:ascii="Times New Roman" w:hAnsi="Times New Roman" w:cs="Times New Roman"/>
          <w:sz w:val="24"/>
          <w:szCs w:val="24"/>
          <w:shd w:val="clear" w:color="auto" w:fill="FFFFFF"/>
        </w:rPr>
        <w:t>. 113</w:t>
      </w:r>
      <w:r w:rsidRPr="00A20ECF">
        <w:rPr>
          <w:rFonts w:ascii="Times New Roman" w:hAnsi="Times New Roman" w:cs="Times New Roman"/>
          <w:sz w:val="24"/>
          <w:szCs w:val="24"/>
          <w:shd w:val="clear" w:color="auto" w:fill="FFFFFF"/>
          <w:lang w:val="uk-UA"/>
        </w:rPr>
        <w:t xml:space="preserve"> </w:t>
      </w:r>
      <w:r w:rsidRPr="00A20ECF">
        <w:rPr>
          <w:rFonts w:ascii="Times New Roman" w:hAnsi="Times New Roman" w:cs="Times New Roman"/>
          <w:sz w:val="24"/>
          <w:szCs w:val="24"/>
          <w:shd w:val="clear" w:color="auto" w:fill="FFFFFF"/>
        </w:rPr>
        <w:t>–</w:t>
      </w:r>
      <w:r w:rsidRPr="00A20ECF">
        <w:rPr>
          <w:rFonts w:ascii="Times New Roman" w:hAnsi="Times New Roman" w:cs="Times New Roman"/>
          <w:sz w:val="24"/>
          <w:szCs w:val="24"/>
          <w:shd w:val="clear" w:color="auto" w:fill="FFFFFF"/>
          <w:lang w:val="uk-UA"/>
        </w:rPr>
        <w:t xml:space="preserve"> </w:t>
      </w:r>
      <w:r w:rsidRPr="00A20ECF">
        <w:rPr>
          <w:rFonts w:ascii="Times New Roman" w:hAnsi="Times New Roman" w:cs="Times New Roman"/>
          <w:sz w:val="24"/>
          <w:szCs w:val="24"/>
          <w:shd w:val="clear" w:color="auto" w:fill="FFFFFF"/>
        </w:rPr>
        <w:t>120.</w:t>
      </w:r>
      <w:r w:rsidRPr="00A20ECF">
        <w:rPr>
          <w:rFonts w:ascii="Times New Roman" w:hAnsi="Times New Roman" w:cs="Times New Roman"/>
          <w:sz w:val="24"/>
          <w:szCs w:val="24"/>
          <w:shd w:val="clear" w:color="auto" w:fill="FFFFFF"/>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http://eprints.zu.edu.ua/id/eprint/21705</w:t>
      </w:r>
    </w:p>
    <w:p w:rsidR="00722916" w:rsidRPr="00A20ECF" w:rsidRDefault="00722916" w:rsidP="00F02778">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Поліщук І. Є. Відкрите суспільство та його «вороги» К. Поппера : теоретичні здобутки та виховний потенціал</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uk-UA"/>
        </w:rPr>
        <w:t>[Електронний ресурс]</w:t>
      </w:r>
      <w:r w:rsidRPr="00A20ECF">
        <w:rPr>
          <w:rFonts w:ascii="Times New Roman" w:hAnsi="Times New Roman" w:cs="Times New Roman"/>
          <w:sz w:val="24"/>
          <w:szCs w:val="24"/>
        </w:rPr>
        <w:t xml:space="preserve">. </w:t>
      </w:r>
      <w:r w:rsidRPr="00A20ECF">
        <w:rPr>
          <w:rFonts w:ascii="Times New Roman" w:hAnsi="Times New Roman" w:cs="Times New Roman"/>
          <w:i/>
          <w:iCs/>
          <w:sz w:val="24"/>
          <w:szCs w:val="24"/>
        </w:rPr>
        <w:t>Духовна культура української молоді : реальний стан та перспективи розвитку. Зб. наук. статей.</w:t>
      </w:r>
      <w:r w:rsidRPr="00A20ECF">
        <w:rPr>
          <w:rFonts w:ascii="Times New Roman" w:hAnsi="Times New Roman" w:cs="Times New Roman"/>
          <w:sz w:val="24"/>
          <w:szCs w:val="24"/>
        </w:rPr>
        <w:t xml:space="preserve"> Херсон, 2015. С. </w:t>
      </w:r>
      <w:r w:rsidRPr="00A20ECF">
        <w:rPr>
          <w:rFonts w:ascii="Times New Roman" w:hAnsi="Times New Roman" w:cs="Times New Roman"/>
          <w:sz w:val="24"/>
          <w:szCs w:val="24"/>
          <w:lang w:val="uk-UA"/>
        </w:rPr>
        <w:t>50-55</w:t>
      </w:r>
      <w:r w:rsidRPr="00A20ECF">
        <w:rPr>
          <w:rFonts w:ascii="Times New Roman" w:hAnsi="Times New Roman" w:cs="Times New Roman"/>
          <w:sz w:val="24"/>
          <w:szCs w:val="24"/>
        </w:rPr>
        <w:t>.</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rPr>
        <w:t xml:space="preserve"> </w:t>
      </w:r>
      <w:hyperlink r:id="rId10" w:history="1">
        <w:r w:rsidRPr="00A20ECF">
          <w:rPr>
            <w:rStyle w:val="Hyperlink"/>
            <w:rFonts w:ascii="Times New Roman" w:hAnsi="Times New Roman" w:cs="Times New Roman"/>
            <w:sz w:val="24"/>
            <w:szCs w:val="24"/>
            <w:lang w:val="uk-UA"/>
          </w:rPr>
          <w:t>http://ekhsuir.kspu.edu/handle/123456789/1578</w:t>
        </w:r>
      </w:hyperlink>
    </w:p>
    <w:p w:rsidR="00722916" w:rsidRPr="00A20ECF" w:rsidRDefault="00722916" w:rsidP="00F02778">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A20ECF">
        <w:rPr>
          <w:rFonts w:ascii="Times New Roman" w:hAnsi="Times New Roman" w:cs="Times New Roman"/>
          <w:sz w:val="24"/>
          <w:szCs w:val="24"/>
          <w:shd w:val="clear" w:color="auto" w:fill="FFFFFF"/>
          <w:lang w:val="uk-UA"/>
        </w:rPr>
        <w:t>Поліщук І. Є., Галіченко М. В. Філософія для не філософів (до питання філософсько-методологічної підготовки бакалаврів, магістрів та докторів філософії (</w:t>
      </w:r>
      <w:r w:rsidRPr="00A20ECF">
        <w:rPr>
          <w:rFonts w:ascii="Times New Roman" w:hAnsi="Times New Roman" w:cs="Times New Roman"/>
          <w:sz w:val="24"/>
          <w:szCs w:val="24"/>
          <w:shd w:val="clear" w:color="auto" w:fill="FFFFFF"/>
        </w:rPr>
        <w:t>PhD</w:t>
      </w:r>
      <w:r w:rsidRPr="00A20ECF">
        <w:rPr>
          <w:rFonts w:ascii="Times New Roman" w:hAnsi="Times New Roman" w:cs="Times New Roman"/>
          <w:sz w:val="24"/>
          <w:szCs w:val="24"/>
          <w:shd w:val="clear" w:color="auto" w:fill="FFFFFF"/>
          <w:lang w:val="uk-UA"/>
        </w:rPr>
        <w:t xml:space="preserve">) в сучасному університеті). </w:t>
      </w:r>
      <w:r w:rsidRPr="00A20ECF">
        <w:rPr>
          <w:rFonts w:ascii="Times New Roman" w:hAnsi="Times New Roman" w:cs="Times New Roman"/>
          <w:i/>
          <w:iCs/>
          <w:sz w:val="24"/>
          <w:szCs w:val="24"/>
          <w:shd w:val="clear" w:color="auto" w:fill="FFFFFF"/>
          <w:lang w:val="uk-UA"/>
        </w:rPr>
        <w:t>Педагогічні науки : збірник наукових праць.</w:t>
      </w:r>
      <w:r w:rsidRPr="00A20ECF">
        <w:rPr>
          <w:rFonts w:ascii="Times New Roman" w:hAnsi="Times New Roman" w:cs="Times New Roman"/>
          <w:sz w:val="24"/>
          <w:szCs w:val="24"/>
          <w:shd w:val="clear" w:color="auto" w:fill="FFFFFF"/>
          <w:lang w:val="uk-UA"/>
        </w:rPr>
        <w:t xml:space="preserve"> Херсон, 2018. Вип. 85. С. 144–149.</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w:t>
      </w:r>
      <w:r w:rsidRPr="00A20ECF">
        <w:rPr>
          <w:rFonts w:ascii="Times New Roman" w:hAnsi="Times New Roman" w:cs="Times New Roman"/>
          <w:sz w:val="24"/>
          <w:szCs w:val="24"/>
          <w:shd w:val="clear" w:color="auto" w:fill="F9F2F4"/>
        </w:rPr>
        <w:t>http://eKhSUIR.kspu.edu/handle/123456789/9339</w:t>
      </w:r>
    </w:p>
    <w:p w:rsidR="00722916" w:rsidRPr="00A20ECF" w:rsidRDefault="00722916" w:rsidP="00F02778">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A20ECF">
        <w:rPr>
          <w:rFonts w:ascii="Times New Roman" w:hAnsi="Times New Roman" w:cs="Times New Roman"/>
          <w:sz w:val="24"/>
          <w:szCs w:val="24"/>
          <w:shd w:val="clear" w:color="auto" w:fill="F9F9F9"/>
          <w:lang w:val="uk-UA"/>
        </w:rPr>
        <w:t>Пролеєв С.</w:t>
      </w:r>
      <w:r w:rsidRPr="00A20ECF">
        <w:rPr>
          <w:rFonts w:ascii="Times New Roman" w:hAnsi="Times New Roman" w:cs="Times New Roman"/>
          <w:sz w:val="24"/>
          <w:szCs w:val="24"/>
          <w:shd w:val="clear" w:color="auto" w:fill="F9F9F9"/>
        </w:rPr>
        <w:t> </w:t>
      </w:r>
      <w:r w:rsidRPr="00A20ECF">
        <w:rPr>
          <w:rFonts w:ascii="Times New Roman" w:hAnsi="Times New Roman" w:cs="Times New Roman"/>
          <w:sz w:val="24"/>
          <w:szCs w:val="24"/>
          <w:shd w:val="clear" w:color="auto" w:fill="F9F9F9"/>
          <w:lang w:val="uk-UA"/>
        </w:rPr>
        <w:t xml:space="preserve">Філософські компетентності: якими їм бути? </w:t>
      </w:r>
      <w:r w:rsidRPr="00A20ECF">
        <w:rPr>
          <w:rFonts w:ascii="Times New Roman" w:hAnsi="Times New Roman" w:cs="Times New Roman"/>
          <w:i/>
          <w:iCs/>
          <w:sz w:val="24"/>
          <w:szCs w:val="24"/>
          <w:shd w:val="clear" w:color="auto" w:fill="F9F9F9"/>
          <w:lang w:val="uk-UA"/>
        </w:rPr>
        <w:t xml:space="preserve">Філософія освіти. </w:t>
      </w:r>
      <w:r w:rsidRPr="00A20ECF">
        <w:rPr>
          <w:rFonts w:ascii="Times New Roman" w:hAnsi="Times New Roman" w:cs="Times New Roman"/>
          <w:sz w:val="24"/>
          <w:szCs w:val="24"/>
          <w:shd w:val="clear" w:color="auto" w:fill="F9F9F9"/>
          <w:lang w:val="uk-UA"/>
        </w:rPr>
        <w:t xml:space="preserve">2016. № 2. С. 88 – 96.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w:t>
      </w:r>
      <w:hyperlink r:id="rId11" w:history="1">
        <w:r w:rsidRPr="00A20ECF">
          <w:rPr>
            <w:rStyle w:val="Hyperlink"/>
            <w:rFonts w:ascii="Times New Roman" w:hAnsi="Times New Roman" w:cs="Times New Roman"/>
            <w:sz w:val="24"/>
            <w:szCs w:val="24"/>
            <w:shd w:val="clear" w:color="auto" w:fill="F9F9F9"/>
          </w:rPr>
          <w:t>http</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nbuv</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gov</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ua</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UJRN</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PhilEdu</w:t>
        </w:r>
        <w:r w:rsidRPr="00A20ECF">
          <w:rPr>
            <w:rStyle w:val="Hyperlink"/>
            <w:rFonts w:ascii="Times New Roman" w:hAnsi="Times New Roman" w:cs="Times New Roman"/>
            <w:sz w:val="24"/>
            <w:szCs w:val="24"/>
            <w:shd w:val="clear" w:color="auto" w:fill="F9F9F9"/>
            <w:lang w:val="uk-UA"/>
          </w:rPr>
          <w:t>_2016_2_9</w:t>
        </w:r>
      </w:hyperlink>
      <w:r w:rsidRPr="00A20ECF">
        <w:rPr>
          <w:rFonts w:ascii="Times New Roman" w:hAnsi="Times New Roman" w:cs="Times New Roman"/>
          <w:sz w:val="24"/>
          <w:szCs w:val="24"/>
          <w:shd w:val="clear" w:color="auto" w:fill="F9F9F9"/>
          <w:lang w:val="uk-UA"/>
        </w:rPr>
        <w:t>.</w:t>
      </w:r>
    </w:p>
    <w:p w:rsidR="00722916" w:rsidRDefault="00722916" w:rsidP="00F02778">
      <w:pPr>
        <w:pStyle w:val="ListParagraph"/>
        <w:numPr>
          <w:ilvl w:val="0"/>
          <w:numId w:val="3"/>
        </w:numPr>
        <w:tabs>
          <w:tab w:val="left" w:pos="0"/>
          <w:tab w:val="left" w:pos="567"/>
        </w:tabs>
        <w:spacing w:after="0"/>
        <w:ind w:left="567" w:hanging="567"/>
        <w:jc w:val="both"/>
        <w:rPr>
          <w:rStyle w:val="personname"/>
          <w:rFonts w:ascii="Times New Roman" w:hAnsi="Times New Roman" w:cs="Times New Roman"/>
          <w:sz w:val="24"/>
          <w:szCs w:val="24"/>
          <w:shd w:val="clear" w:color="auto" w:fill="FFFFFF"/>
          <w:lang w:val="uk-UA"/>
        </w:rPr>
      </w:pPr>
      <w:r>
        <w:rPr>
          <w:rStyle w:val="personname"/>
          <w:rFonts w:ascii="Times New Roman" w:hAnsi="Times New Roman" w:cs="Times New Roman"/>
          <w:sz w:val="24"/>
          <w:szCs w:val="24"/>
          <w:shd w:val="clear" w:color="auto" w:fill="FFFFFF"/>
          <w:lang w:val="uk-UA"/>
        </w:rPr>
        <w:t>Ранні античні філософи</w:t>
      </w:r>
      <w:r w:rsidRPr="003C2AA4">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w:t>
      </w:r>
      <w:r w:rsidRPr="003C2AA4">
        <w:rPr>
          <w:rStyle w:val="personname"/>
          <w:rFonts w:ascii="Times New Roman" w:hAnsi="Times New Roman" w:cs="Times New Roman"/>
          <w:sz w:val="24"/>
          <w:szCs w:val="24"/>
          <w:shd w:val="clear" w:color="auto" w:fill="FFFFFF"/>
          <w:lang w:val="uk-UA"/>
        </w:rPr>
        <w:t>https://www.youtube.com/playlist?list=PLYCS-PXzx5B1sTli-ym2J24Jig-EppsZ7&amp;fbclid=IwAR02xSZ-lKQrRcDdSU0bqCgIkZUECLv8J3Z13T6Rm8R7djqj-zMbkl3-Ogg</w:t>
      </w:r>
    </w:p>
    <w:p w:rsidR="00722916" w:rsidRPr="00A20ECF" w:rsidRDefault="00722916" w:rsidP="00F02778">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A20ECF">
        <w:rPr>
          <w:rStyle w:val="personname"/>
          <w:rFonts w:ascii="Times New Roman" w:hAnsi="Times New Roman" w:cs="Times New Roman"/>
          <w:sz w:val="24"/>
          <w:szCs w:val="24"/>
          <w:shd w:val="clear" w:color="auto" w:fill="FFFFFF"/>
          <w:lang w:val="uk-UA"/>
        </w:rPr>
        <w:t xml:space="preserve">Сабадуха В. О. </w:t>
      </w:r>
      <w:r w:rsidRPr="00A20ECF">
        <w:rPr>
          <w:rStyle w:val="Emphasis"/>
          <w:rFonts w:ascii="Times New Roman" w:hAnsi="Times New Roman" w:cs="Times New Roman"/>
          <w:i w:val="0"/>
          <w:iCs w:val="0"/>
          <w:sz w:val="24"/>
          <w:szCs w:val="24"/>
          <w:shd w:val="clear" w:color="auto" w:fill="FFFFFF"/>
          <w:lang w:val="uk-UA"/>
        </w:rPr>
        <w:t>Онтологія як філософська наука про достатні підстави людського буття.</w:t>
      </w:r>
      <w:r w:rsidRPr="00A20ECF">
        <w:rPr>
          <w:rStyle w:val="apple-converted-space"/>
          <w:rFonts w:ascii="Times New Roman" w:hAnsi="Times New Roman" w:cs="Times New Roman"/>
          <w:sz w:val="24"/>
          <w:szCs w:val="24"/>
          <w:shd w:val="clear" w:color="auto" w:fill="FFFFFF"/>
        </w:rPr>
        <w:t> </w:t>
      </w:r>
      <w:r w:rsidRPr="00A20ECF">
        <w:rPr>
          <w:rFonts w:ascii="Times New Roman" w:hAnsi="Times New Roman" w:cs="Times New Roman"/>
          <w:i/>
          <w:iCs/>
          <w:sz w:val="24"/>
          <w:szCs w:val="24"/>
          <w:shd w:val="clear" w:color="auto" w:fill="FFFFFF"/>
          <w:lang w:val="uk-UA"/>
        </w:rPr>
        <w:t>Вісник Житомирського державного університету імені Івана Франка</w:t>
      </w:r>
      <w:r w:rsidRPr="00A20ECF">
        <w:rPr>
          <w:rFonts w:ascii="Times New Roman" w:hAnsi="Times New Roman" w:cs="Times New Roman"/>
          <w:sz w:val="24"/>
          <w:szCs w:val="24"/>
          <w:shd w:val="clear" w:color="auto" w:fill="FFFFFF"/>
          <w:lang w:val="uk-UA"/>
        </w:rPr>
        <w:t xml:space="preserve">. 2014 №75. С. 25 – 31.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http://eprints.zu.edu.ua/id/eprint/13581</w:t>
      </w:r>
    </w:p>
    <w:p w:rsidR="00722916" w:rsidRPr="00A20ECF" w:rsidRDefault="00722916" w:rsidP="00F02778">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A20ECF">
        <w:rPr>
          <w:rStyle w:val="personname"/>
          <w:rFonts w:ascii="Times New Roman" w:hAnsi="Times New Roman" w:cs="Times New Roman"/>
          <w:sz w:val="24"/>
          <w:szCs w:val="24"/>
          <w:shd w:val="clear" w:color="auto" w:fill="FFFFFF"/>
          <w:lang w:val="uk-UA"/>
        </w:rPr>
        <w:t xml:space="preserve">Сардак О. В. </w:t>
      </w:r>
      <w:r w:rsidRPr="00A20ECF">
        <w:rPr>
          <w:rStyle w:val="Emphasis"/>
          <w:rFonts w:ascii="Times New Roman" w:hAnsi="Times New Roman" w:cs="Times New Roman"/>
          <w:i w:val="0"/>
          <w:iCs w:val="0"/>
          <w:sz w:val="24"/>
          <w:szCs w:val="24"/>
          <w:shd w:val="clear" w:color="auto" w:fill="FFFFFF"/>
          <w:lang w:val="uk-UA"/>
        </w:rPr>
        <w:t>Людвіг Вітгенштейн і його «мовні ігри».</w:t>
      </w:r>
      <w:r w:rsidRPr="00A20ECF">
        <w:rPr>
          <w:rStyle w:val="apple-converted-space"/>
          <w:rFonts w:ascii="Times New Roman" w:hAnsi="Times New Roman" w:cs="Times New Roman"/>
          <w:i/>
          <w:iCs/>
          <w:sz w:val="24"/>
          <w:szCs w:val="24"/>
          <w:shd w:val="clear" w:color="auto" w:fill="FFFFFF"/>
        </w:rPr>
        <w:t> </w:t>
      </w:r>
      <w:r w:rsidRPr="00A20ECF">
        <w:rPr>
          <w:rFonts w:ascii="Times New Roman" w:hAnsi="Times New Roman" w:cs="Times New Roman"/>
          <w:i/>
          <w:iCs/>
          <w:sz w:val="24"/>
          <w:szCs w:val="24"/>
          <w:shd w:val="clear" w:color="auto" w:fill="FFFFFF"/>
        </w:rPr>
        <w:t>Вісник Житомирського державного університету імені Івана</w:t>
      </w:r>
      <w:r w:rsidRPr="00A20ECF">
        <w:rPr>
          <w:rFonts w:ascii="Times New Roman" w:hAnsi="Times New Roman" w:cs="Times New Roman"/>
          <w:sz w:val="24"/>
          <w:szCs w:val="24"/>
          <w:shd w:val="clear" w:color="auto" w:fill="FFFFFF"/>
        </w:rPr>
        <w:t xml:space="preserve"> </w:t>
      </w:r>
      <w:r w:rsidRPr="00A20ECF">
        <w:rPr>
          <w:rFonts w:ascii="Times New Roman" w:hAnsi="Times New Roman" w:cs="Times New Roman"/>
          <w:i/>
          <w:iCs/>
          <w:sz w:val="24"/>
          <w:szCs w:val="24"/>
          <w:shd w:val="clear" w:color="auto" w:fill="FFFFFF"/>
        </w:rPr>
        <w:t>Франка</w:t>
      </w:r>
      <w:r w:rsidRPr="00A20ECF">
        <w:rPr>
          <w:rFonts w:ascii="Times New Roman" w:hAnsi="Times New Roman" w:cs="Times New Roman"/>
          <w:i/>
          <w:iCs/>
          <w:sz w:val="24"/>
          <w:szCs w:val="24"/>
          <w:shd w:val="clear" w:color="auto" w:fill="FFFFFF"/>
          <w:lang w:val="uk-UA"/>
        </w:rPr>
        <w:t>.</w:t>
      </w:r>
      <w:r w:rsidRPr="00A20ECF">
        <w:rPr>
          <w:rFonts w:ascii="Times New Roman" w:hAnsi="Times New Roman" w:cs="Times New Roman"/>
          <w:sz w:val="24"/>
          <w:szCs w:val="24"/>
          <w:shd w:val="clear" w:color="auto" w:fill="FFFFFF"/>
        </w:rPr>
        <w:t xml:space="preserve"> </w:t>
      </w:r>
      <w:r w:rsidRPr="00A20ECF">
        <w:rPr>
          <w:rFonts w:ascii="Times New Roman" w:hAnsi="Times New Roman" w:cs="Times New Roman"/>
          <w:sz w:val="24"/>
          <w:szCs w:val="24"/>
          <w:shd w:val="clear" w:color="auto" w:fill="FFFFFF"/>
          <w:lang w:val="uk-UA"/>
        </w:rPr>
        <w:t xml:space="preserve">2013. № 71. С. 270 – 272.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http://eprints.zu.edu.ua/id/eprint/10356</w:t>
      </w:r>
    </w:p>
    <w:p w:rsidR="00722916" w:rsidRPr="002B4DC5" w:rsidRDefault="00722916" w:rsidP="00F02778">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A20ECF">
        <w:rPr>
          <w:rStyle w:val="personname"/>
          <w:rFonts w:ascii="Times New Roman" w:hAnsi="Times New Roman" w:cs="Times New Roman"/>
          <w:sz w:val="24"/>
          <w:szCs w:val="24"/>
          <w:shd w:val="clear" w:color="auto" w:fill="FFFFFF"/>
          <w:lang w:val="uk-UA"/>
        </w:rPr>
        <w:t xml:space="preserve">Саух Ю. П. </w:t>
      </w:r>
      <w:r w:rsidRPr="00A20ECF">
        <w:rPr>
          <w:rStyle w:val="Emphasis"/>
          <w:rFonts w:ascii="Times New Roman" w:hAnsi="Times New Roman" w:cs="Times New Roman"/>
          <w:i w:val="0"/>
          <w:iCs w:val="0"/>
          <w:sz w:val="24"/>
          <w:szCs w:val="24"/>
          <w:shd w:val="clear" w:color="auto" w:fill="FFFFFF"/>
          <w:lang w:val="uk-UA"/>
        </w:rPr>
        <w:t>Особливості буддизму як транснаціональної філософсько-світоглядної системи.</w:t>
      </w:r>
      <w:r w:rsidRPr="00A20ECF">
        <w:rPr>
          <w:rStyle w:val="apple-converted-space"/>
          <w:rFonts w:ascii="Times New Roman" w:hAnsi="Times New Roman" w:cs="Times New Roman"/>
          <w:sz w:val="24"/>
          <w:szCs w:val="24"/>
          <w:shd w:val="clear" w:color="auto" w:fill="FFFFFF"/>
        </w:rPr>
        <w:t> </w:t>
      </w:r>
      <w:r w:rsidRPr="00A20ECF">
        <w:rPr>
          <w:rFonts w:ascii="Times New Roman" w:hAnsi="Times New Roman" w:cs="Times New Roman"/>
          <w:i/>
          <w:iCs/>
          <w:sz w:val="24"/>
          <w:szCs w:val="24"/>
          <w:shd w:val="clear" w:color="auto" w:fill="FFFFFF"/>
        </w:rPr>
        <w:t>ВІСНИК Житомирського державного університету імені Івана Франка</w:t>
      </w:r>
      <w:r w:rsidRPr="00A20ECF">
        <w:rPr>
          <w:rFonts w:ascii="Times New Roman" w:hAnsi="Times New Roman" w:cs="Times New Roman"/>
          <w:i/>
          <w:iCs/>
          <w:sz w:val="24"/>
          <w:szCs w:val="24"/>
          <w:shd w:val="clear" w:color="auto" w:fill="FFFFFF"/>
          <w:lang w:val="uk-UA"/>
        </w:rPr>
        <w:t xml:space="preserve">. </w:t>
      </w:r>
      <w:r w:rsidRPr="00A20ECF">
        <w:rPr>
          <w:rFonts w:ascii="Times New Roman" w:hAnsi="Times New Roman" w:cs="Times New Roman"/>
          <w:sz w:val="24"/>
          <w:szCs w:val="24"/>
          <w:shd w:val="clear" w:color="auto" w:fill="FFFFFF"/>
          <w:lang w:val="uk-UA"/>
        </w:rPr>
        <w:t>2006</w:t>
      </w:r>
      <w:r w:rsidRPr="00A20ECF">
        <w:rPr>
          <w:rFonts w:ascii="Times New Roman" w:hAnsi="Times New Roman" w:cs="Times New Roman"/>
          <w:sz w:val="24"/>
          <w:szCs w:val="24"/>
          <w:shd w:val="clear" w:color="auto" w:fill="FFFFFF"/>
        </w:rPr>
        <w:t xml:space="preserve">. </w:t>
      </w:r>
      <w:r w:rsidRPr="00A20ECF">
        <w:rPr>
          <w:rFonts w:ascii="Times New Roman" w:hAnsi="Times New Roman" w:cs="Times New Roman"/>
          <w:sz w:val="24"/>
          <w:szCs w:val="24"/>
          <w:shd w:val="clear" w:color="auto" w:fill="FFFFFF"/>
          <w:lang w:val="uk-UA"/>
        </w:rPr>
        <w:t>№ 30. С</w:t>
      </w:r>
      <w:r w:rsidRPr="00A20ECF">
        <w:rPr>
          <w:rFonts w:ascii="Times New Roman" w:hAnsi="Times New Roman" w:cs="Times New Roman"/>
          <w:sz w:val="24"/>
          <w:szCs w:val="24"/>
          <w:shd w:val="clear" w:color="auto" w:fill="FFFFFF"/>
        </w:rPr>
        <w:t>. 7</w:t>
      </w:r>
      <w:r w:rsidRPr="00A20ECF">
        <w:rPr>
          <w:rFonts w:ascii="Times New Roman" w:hAnsi="Times New Roman" w:cs="Times New Roman"/>
          <w:sz w:val="24"/>
          <w:szCs w:val="24"/>
          <w:shd w:val="clear" w:color="auto" w:fill="FFFFFF"/>
          <w:lang w:val="uk-UA"/>
        </w:rPr>
        <w:t xml:space="preserve"> </w:t>
      </w:r>
      <w:r w:rsidRPr="00A20ECF">
        <w:rPr>
          <w:rFonts w:ascii="Times New Roman" w:hAnsi="Times New Roman" w:cs="Times New Roman"/>
          <w:sz w:val="24"/>
          <w:szCs w:val="24"/>
          <w:shd w:val="clear" w:color="auto" w:fill="FFFFFF"/>
        </w:rPr>
        <w:t>–</w:t>
      </w:r>
      <w:r w:rsidRPr="00A20ECF">
        <w:rPr>
          <w:rFonts w:ascii="Times New Roman" w:hAnsi="Times New Roman" w:cs="Times New Roman"/>
          <w:sz w:val="24"/>
          <w:szCs w:val="24"/>
          <w:shd w:val="clear" w:color="auto" w:fill="FFFFFF"/>
          <w:lang w:val="uk-UA"/>
        </w:rPr>
        <w:t xml:space="preserve"> </w:t>
      </w:r>
      <w:r w:rsidRPr="00A20ECF">
        <w:rPr>
          <w:rFonts w:ascii="Times New Roman" w:hAnsi="Times New Roman" w:cs="Times New Roman"/>
          <w:sz w:val="24"/>
          <w:szCs w:val="24"/>
          <w:shd w:val="clear" w:color="auto" w:fill="FFFFFF"/>
        </w:rPr>
        <w:t>12</w:t>
      </w:r>
      <w:r w:rsidRPr="00A20ECF">
        <w:rPr>
          <w:rFonts w:ascii="Times New Roman" w:hAnsi="Times New Roman" w:cs="Times New Roman"/>
          <w:sz w:val="24"/>
          <w:szCs w:val="24"/>
          <w:shd w:val="clear" w:color="auto" w:fill="FFFFFF"/>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w:t>
      </w:r>
      <w:hyperlink r:id="rId12" w:history="1">
        <w:r w:rsidRPr="006E4494">
          <w:rPr>
            <w:rStyle w:val="Hyperlink"/>
            <w:rFonts w:ascii="Times New Roman" w:hAnsi="Times New Roman" w:cs="Times New Roman"/>
            <w:sz w:val="24"/>
            <w:szCs w:val="24"/>
            <w:lang w:val="uk-UA"/>
          </w:rPr>
          <w:t>http://eprints.zu.edu.ua/id/eprint/1224</w:t>
        </w:r>
      </w:hyperlink>
    </w:p>
    <w:p w:rsidR="00722916" w:rsidRPr="002B4DC5" w:rsidRDefault="00722916" w:rsidP="00F02778">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2B4DC5">
        <w:rPr>
          <w:rStyle w:val="personname"/>
          <w:rFonts w:ascii="Times New Roman" w:hAnsi="Times New Roman" w:cs="Times New Roman"/>
          <w:sz w:val="24"/>
          <w:szCs w:val="24"/>
          <w:shd w:val="clear" w:color="auto" w:fill="FFFFFF"/>
        </w:rPr>
        <w:t>Тофтул М. Г.</w:t>
      </w:r>
      <w:r w:rsidRPr="002B4DC5">
        <w:rPr>
          <w:rStyle w:val="personname"/>
          <w:rFonts w:ascii="Times New Roman" w:hAnsi="Times New Roman" w:cs="Times New Roman"/>
          <w:sz w:val="24"/>
          <w:szCs w:val="24"/>
          <w:shd w:val="clear" w:color="auto" w:fill="FFFFFF"/>
          <w:lang w:val="uk-UA"/>
        </w:rPr>
        <w:t xml:space="preserve"> </w:t>
      </w:r>
      <w:r w:rsidRPr="002B4DC5">
        <w:rPr>
          <w:rStyle w:val="Emphasis"/>
          <w:rFonts w:ascii="Times New Roman" w:hAnsi="Times New Roman" w:cs="Times New Roman"/>
          <w:i w:val="0"/>
          <w:iCs w:val="0"/>
          <w:sz w:val="24"/>
          <w:szCs w:val="24"/>
          <w:shd w:val="clear" w:color="auto" w:fill="FFFFFF"/>
        </w:rPr>
        <w:t>Етика особистісних стосунків.</w:t>
      </w:r>
      <w:r w:rsidRPr="002B4DC5">
        <w:rPr>
          <w:rStyle w:val="Emphasis"/>
          <w:rFonts w:ascii="Times New Roman" w:hAnsi="Times New Roman" w:cs="Times New Roman"/>
          <w:i w:val="0"/>
          <w:iCs w:val="0"/>
          <w:sz w:val="24"/>
          <w:szCs w:val="24"/>
          <w:shd w:val="clear" w:color="auto" w:fill="FFFFFF"/>
          <w:lang w:val="uk-UA"/>
        </w:rPr>
        <w:t xml:space="preserve"> </w:t>
      </w:r>
      <w:r w:rsidRPr="002B4DC5">
        <w:rPr>
          <w:rFonts w:ascii="Times New Roman" w:hAnsi="Times New Roman" w:cs="Times New Roman"/>
          <w:i/>
          <w:iCs/>
          <w:sz w:val="24"/>
          <w:szCs w:val="24"/>
          <w:shd w:val="clear" w:color="auto" w:fill="FFFFFF"/>
        </w:rPr>
        <w:t>Вісник Житомирського державного університету імені Івана Франка</w:t>
      </w:r>
      <w:r w:rsidRPr="002B4DC5">
        <w:rPr>
          <w:rFonts w:ascii="Times New Roman" w:hAnsi="Times New Roman" w:cs="Times New Roman"/>
          <w:sz w:val="24"/>
          <w:szCs w:val="24"/>
          <w:shd w:val="clear" w:color="auto" w:fill="FFFFFF"/>
        </w:rPr>
        <w:t xml:space="preserve">. </w:t>
      </w:r>
      <w:r w:rsidRPr="002B4DC5">
        <w:rPr>
          <w:rFonts w:ascii="Times New Roman" w:hAnsi="Times New Roman" w:cs="Times New Roman"/>
          <w:sz w:val="24"/>
          <w:szCs w:val="24"/>
          <w:shd w:val="clear" w:color="auto" w:fill="FFFFFF"/>
          <w:lang w:val="uk-UA"/>
        </w:rPr>
        <w:t>2015. № 78. С</w:t>
      </w:r>
      <w:r w:rsidRPr="002B4DC5">
        <w:rPr>
          <w:rFonts w:ascii="Times New Roman" w:hAnsi="Times New Roman" w:cs="Times New Roman"/>
          <w:sz w:val="24"/>
          <w:szCs w:val="24"/>
          <w:shd w:val="clear" w:color="auto" w:fill="FFFFFF"/>
        </w:rPr>
        <w:t>. 20</w:t>
      </w:r>
      <w:r w:rsidRPr="002B4DC5">
        <w:rPr>
          <w:rFonts w:ascii="Times New Roman" w:hAnsi="Times New Roman" w:cs="Times New Roman"/>
          <w:sz w:val="24"/>
          <w:szCs w:val="24"/>
          <w:shd w:val="clear" w:color="auto" w:fill="FFFFFF"/>
          <w:lang w:val="uk-UA"/>
        </w:rPr>
        <w:t xml:space="preserve"> </w:t>
      </w:r>
      <w:r w:rsidRPr="002B4DC5">
        <w:rPr>
          <w:rFonts w:ascii="Times New Roman" w:hAnsi="Times New Roman" w:cs="Times New Roman"/>
          <w:sz w:val="24"/>
          <w:szCs w:val="24"/>
          <w:shd w:val="clear" w:color="auto" w:fill="FFFFFF"/>
        </w:rPr>
        <w:t>–</w:t>
      </w:r>
      <w:r w:rsidRPr="002B4DC5">
        <w:rPr>
          <w:rFonts w:ascii="Times New Roman" w:hAnsi="Times New Roman" w:cs="Times New Roman"/>
          <w:sz w:val="24"/>
          <w:szCs w:val="24"/>
          <w:shd w:val="clear" w:color="auto" w:fill="FFFFFF"/>
          <w:lang w:val="uk-UA"/>
        </w:rPr>
        <w:t xml:space="preserve"> </w:t>
      </w:r>
      <w:r w:rsidRPr="002B4DC5">
        <w:rPr>
          <w:rFonts w:ascii="Times New Roman" w:hAnsi="Times New Roman" w:cs="Times New Roman"/>
          <w:sz w:val="24"/>
          <w:szCs w:val="24"/>
          <w:shd w:val="clear" w:color="auto" w:fill="FFFFFF"/>
        </w:rPr>
        <w:t>23.</w:t>
      </w:r>
      <w:r w:rsidRPr="002B4DC5">
        <w:rPr>
          <w:rFonts w:ascii="Times New Roman" w:hAnsi="Times New Roman" w:cs="Times New Roman"/>
          <w:sz w:val="24"/>
          <w:szCs w:val="24"/>
        </w:rPr>
        <w:t xml:space="preserve"> </w:t>
      </w:r>
      <w:r w:rsidRPr="002B4DC5">
        <w:rPr>
          <w:rFonts w:ascii="Times New Roman" w:hAnsi="Times New Roman" w:cs="Times New Roman"/>
          <w:sz w:val="24"/>
          <w:szCs w:val="24"/>
          <w:lang w:val="en-US"/>
        </w:rPr>
        <w:t>URL</w:t>
      </w:r>
      <w:r w:rsidRPr="002B4DC5">
        <w:rPr>
          <w:rFonts w:ascii="Times New Roman" w:hAnsi="Times New Roman" w:cs="Times New Roman"/>
          <w:sz w:val="24"/>
          <w:szCs w:val="24"/>
          <w:lang w:val="uk-UA"/>
        </w:rPr>
        <w:t xml:space="preserve"> :</w:t>
      </w:r>
      <w:r w:rsidRPr="002B4DC5">
        <w:rPr>
          <w:rFonts w:ascii="Times New Roman" w:hAnsi="Times New Roman" w:cs="Times New Roman"/>
          <w:sz w:val="24"/>
          <w:szCs w:val="24"/>
        </w:rPr>
        <w:t xml:space="preserve"> </w:t>
      </w:r>
      <w:r w:rsidRPr="002B4DC5">
        <w:rPr>
          <w:rFonts w:ascii="Times New Roman" w:hAnsi="Times New Roman" w:cs="Times New Roman"/>
          <w:sz w:val="24"/>
          <w:szCs w:val="24"/>
          <w:shd w:val="clear" w:color="auto" w:fill="FFFFFF"/>
        </w:rPr>
        <w:t>http://eprints.zu.edu.ua/id/eprint/17379</w:t>
      </w:r>
    </w:p>
    <w:p w:rsidR="00722916" w:rsidRPr="002B4DC5" w:rsidRDefault="00722916" w:rsidP="00F02778">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2B4DC5">
        <w:rPr>
          <w:rStyle w:val="personname"/>
          <w:rFonts w:ascii="Times New Roman" w:hAnsi="Times New Roman" w:cs="Times New Roman"/>
          <w:sz w:val="24"/>
          <w:szCs w:val="24"/>
          <w:shd w:val="clear" w:color="auto" w:fill="FFFFFF"/>
        </w:rPr>
        <w:t>Тофтул М. Г.</w:t>
      </w:r>
      <w:r w:rsidRPr="002B4DC5">
        <w:rPr>
          <w:rStyle w:val="apple-converted-space"/>
          <w:rFonts w:ascii="Times New Roman" w:hAnsi="Times New Roman" w:cs="Times New Roman"/>
          <w:sz w:val="24"/>
          <w:szCs w:val="24"/>
          <w:shd w:val="clear" w:color="auto" w:fill="FFFFFF"/>
        </w:rPr>
        <w:t> </w:t>
      </w:r>
      <w:r w:rsidRPr="002B4DC5">
        <w:rPr>
          <w:rStyle w:val="Emphasis"/>
          <w:rFonts w:ascii="Times New Roman" w:hAnsi="Times New Roman" w:cs="Times New Roman"/>
          <w:i w:val="0"/>
          <w:iCs w:val="0"/>
          <w:sz w:val="24"/>
          <w:szCs w:val="24"/>
          <w:shd w:val="clear" w:color="auto" w:fill="FFFFFF"/>
        </w:rPr>
        <w:t>Естетичне відношення людини до дійсності.</w:t>
      </w:r>
      <w:r w:rsidRPr="002B4DC5">
        <w:rPr>
          <w:rStyle w:val="apple-converted-space"/>
          <w:rFonts w:ascii="Times New Roman" w:hAnsi="Times New Roman" w:cs="Times New Roman"/>
          <w:sz w:val="24"/>
          <w:szCs w:val="24"/>
          <w:shd w:val="clear" w:color="auto" w:fill="FFFFFF"/>
        </w:rPr>
        <w:t> </w:t>
      </w:r>
      <w:r w:rsidRPr="002B4DC5">
        <w:rPr>
          <w:rFonts w:ascii="Times New Roman" w:hAnsi="Times New Roman" w:cs="Times New Roman"/>
          <w:i/>
          <w:iCs/>
          <w:sz w:val="24"/>
          <w:szCs w:val="24"/>
          <w:shd w:val="clear" w:color="auto" w:fill="FFFFFF"/>
        </w:rPr>
        <w:t>Вісник Житомирського державного університету імені Івана Франка</w:t>
      </w:r>
      <w:r w:rsidRPr="002B4DC5">
        <w:rPr>
          <w:rFonts w:ascii="Times New Roman" w:hAnsi="Times New Roman" w:cs="Times New Roman"/>
          <w:i/>
          <w:iCs/>
          <w:sz w:val="24"/>
          <w:szCs w:val="24"/>
          <w:shd w:val="clear" w:color="auto" w:fill="FFFFFF"/>
          <w:lang w:val="uk-UA"/>
        </w:rPr>
        <w:t>.</w:t>
      </w:r>
      <w:r w:rsidRPr="002B4DC5">
        <w:rPr>
          <w:rFonts w:ascii="Times New Roman" w:hAnsi="Times New Roman" w:cs="Times New Roman"/>
          <w:sz w:val="24"/>
          <w:szCs w:val="24"/>
          <w:shd w:val="clear" w:color="auto" w:fill="FFFFFF"/>
        </w:rPr>
        <w:t xml:space="preserve"> </w:t>
      </w:r>
      <w:r w:rsidRPr="002B4DC5">
        <w:rPr>
          <w:rFonts w:ascii="Times New Roman" w:hAnsi="Times New Roman" w:cs="Times New Roman"/>
          <w:sz w:val="24"/>
          <w:szCs w:val="24"/>
          <w:shd w:val="clear" w:color="auto" w:fill="FFFFFF"/>
          <w:lang w:val="uk-UA"/>
        </w:rPr>
        <w:t xml:space="preserve">2016. № </w:t>
      </w:r>
      <w:r w:rsidRPr="002B4DC5">
        <w:rPr>
          <w:rFonts w:ascii="Times New Roman" w:hAnsi="Times New Roman" w:cs="Times New Roman"/>
          <w:sz w:val="24"/>
          <w:szCs w:val="24"/>
          <w:shd w:val="clear" w:color="auto" w:fill="FFFFFF"/>
        </w:rPr>
        <w:t xml:space="preserve">82. </w:t>
      </w:r>
      <w:r w:rsidRPr="002B4DC5">
        <w:rPr>
          <w:rFonts w:ascii="Times New Roman" w:hAnsi="Times New Roman" w:cs="Times New Roman"/>
          <w:sz w:val="24"/>
          <w:szCs w:val="24"/>
          <w:shd w:val="clear" w:color="auto" w:fill="FFFFFF"/>
          <w:lang w:val="uk-UA"/>
        </w:rPr>
        <w:t>С</w:t>
      </w:r>
      <w:r w:rsidRPr="002B4DC5">
        <w:rPr>
          <w:rFonts w:ascii="Times New Roman" w:hAnsi="Times New Roman" w:cs="Times New Roman"/>
          <w:sz w:val="24"/>
          <w:szCs w:val="24"/>
          <w:shd w:val="clear" w:color="auto" w:fill="FFFFFF"/>
        </w:rPr>
        <w:t>. 133</w:t>
      </w:r>
      <w:r w:rsidRPr="002B4DC5">
        <w:rPr>
          <w:rFonts w:ascii="Times New Roman" w:hAnsi="Times New Roman" w:cs="Times New Roman"/>
          <w:sz w:val="24"/>
          <w:szCs w:val="24"/>
          <w:shd w:val="clear" w:color="auto" w:fill="FFFFFF"/>
          <w:lang w:val="uk-UA"/>
        </w:rPr>
        <w:t xml:space="preserve"> </w:t>
      </w:r>
      <w:r w:rsidRPr="002B4DC5">
        <w:rPr>
          <w:rFonts w:ascii="Times New Roman" w:hAnsi="Times New Roman" w:cs="Times New Roman"/>
          <w:sz w:val="24"/>
          <w:szCs w:val="24"/>
          <w:shd w:val="clear" w:color="auto" w:fill="FFFFFF"/>
        </w:rPr>
        <w:t>–</w:t>
      </w:r>
      <w:r w:rsidRPr="002B4DC5">
        <w:rPr>
          <w:rFonts w:ascii="Times New Roman" w:hAnsi="Times New Roman" w:cs="Times New Roman"/>
          <w:sz w:val="24"/>
          <w:szCs w:val="24"/>
          <w:shd w:val="clear" w:color="auto" w:fill="FFFFFF"/>
          <w:lang w:val="uk-UA"/>
        </w:rPr>
        <w:t xml:space="preserve"> </w:t>
      </w:r>
      <w:r w:rsidRPr="002B4DC5">
        <w:rPr>
          <w:rFonts w:ascii="Times New Roman" w:hAnsi="Times New Roman" w:cs="Times New Roman"/>
          <w:sz w:val="24"/>
          <w:szCs w:val="24"/>
          <w:shd w:val="clear" w:color="auto" w:fill="FFFFFF"/>
        </w:rPr>
        <w:t>136.</w:t>
      </w:r>
      <w:r w:rsidRPr="002B4DC5">
        <w:rPr>
          <w:rFonts w:ascii="Times New Roman" w:hAnsi="Times New Roman" w:cs="Times New Roman"/>
          <w:sz w:val="24"/>
          <w:szCs w:val="24"/>
        </w:rPr>
        <w:t xml:space="preserve"> </w:t>
      </w:r>
      <w:r w:rsidRPr="002B4DC5">
        <w:rPr>
          <w:rFonts w:ascii="Times New Roman" w:hAnsi="Times New Roman" w:cs="Times New Roman"/>
          <w:sz w:val="24"/>
          <w:szCs w:val="24"/>
          <w:lang w:val="en-US"/>
        </w:rPr>
        <w:t>URL</w:t>
      </w:r>
      <w:r w:rsidRPr="002B4DC5">
        <w:rPr>
          <w:rFonts w:ascii="Times New Roman" w:hAnsi="Times New Roman" w:cs="Times New Roman"/>
          <w:sz w:val="24"/>
          <w:szCs w:val="24"/>
          <w:lang w:val="uk-UA"/>
        </w:rPr>
        <w:t xml:space="preserve"> :</w:t>
      </w:r>
      <w:r w:rsidRPr="002B4DC5">
        <w:rPr>
          <w:rFonts w:ascii="Times New Roman" w:hAnsi="Times New Roman" w:cs="Times New Roman"/>
          <w:sz w:val="24"/>
          <w:szCs w:val="24"/>
        </w:rPr>
        <w:t xml:space="preserve"> </w:t>
      </w:r>
      <w:r w:rsidRPr="002B4DC5">
        <w:rPr>
          <w:rFonts w:ascii="Times New Roman" w:hAnsi="Times New Roman" w:cs="Times New Roman"/>
          <w:sz w:val="24"/>
          <w:szCs w:val="24"/>
          <w:shd w:val="clear" w:color="auto" w:fill="FFFFFF"/>
        </w:rPr>
        <w:t>http://eprints.zu.edu.ua/id/eprint/21708</w:t>
      </w:r>
    </w:p>
    <w:p w:rsidR="00722916" w:rsidRDefault="00722916" w:rsidP="00F02778">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lang w:val="uk-UA"/>
        </w:rPr>
      </w:pPr>
      <w:r w:rsidRPr="002B4DC5">
        <w:rPr>
          <w:rFonts w:ascii="Times New Roman" w:hAnsi="Times New Roman" w:cs="Times New Roman"/>
          <w:sz w:val="24"/>
          <w:szCs w:val="24"/>
          <w:lang w:val="uk-UA"/>
        </w:rPr>
        <w:t xml:space="preserve">Тофтул М. Г. Сучасний словник з етики : Словник. Житомир : Вид-во ЖДУ, 2014. 416 с. </w:t>
      </w:r>
      <w:r w:rsidRPr="002B4DC5">
        <w:rPr>
          <w:rFonts w:ascii="Times New Roman" w:hAnsi="Times New Roman" w:cs="Times New Roman"/>
          <w:sz w:val="24"/>
          <w:szCs w:val="24"/>
          <w:lang w:val="en-US"/>
        </w:rPr>
        <w:t>URL</w:t>
      </w:r>
      <w:r w:rsidRPr="002B4DC5">
        <w:rPr>
          <w:rFonts w:ascii="Times New Roman" w:hAnsi="Times New Roman" w:cs="Times New Roman"/>
          <w:sz w:val="24"/>
          <w:szCs w:val="24"/>
          <w:lang w:val="uk-UA"/>
        </w:rPr>
        <w:t xml:space="preserve"> :</w:t>
      </w:r>
      <w:r w:rsidRPr="002B4DC5">
        <w:rPr>
          <w:rFonts w:ascii="Times New Roman" w:hAnsi="Times New Roman" w:cs="Times New Roman"/>
          <w:sz w:val="24"/>
          <w:szCs w:val="24"/>
        </w:rPr>
        <w:t xml:space="preserve"> http://eprints.zu.edu.ua/id/eprint/11783</w:t>
      </w:r>
      <w:r w:rsidRPr="002B4DC5">
        <w:rPr>
          <w:rFonts w:ascii="Times New Roman" w:hAnsi="Times New Roman" w:cs="Times New Roman"/>
          <w:sz w:val="24"/>
          <w:szCs w:val="24"/>
          <w:lang w:val="uk-UA"/>
        </w:rPr>
        <w:t xml:space="preserve"> </w:t>
      </w:r>
    </w:p>
    <w:p w:rsidR="00722916" w:rsidRPr="002B4DC5" w:rsidRDefault="00722916" w:rsidP="00F02778">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Хома О. Лекції з філософії Нового часу. </w:t>
      </w:r>
      <w:r>
        <w:rPr>
          <w:rFonts w:ascii="Times New Roman" w:hAnsi="Times New Roman" w:cs="Times New Roman"/>
          <w:sz w:val="24"/>
          <w:szCs w:val="24"/>
          <w:lang w:val="en-US"/>
        </w:rPr>
        <w:t>URL</w:t>
      </w:r>
      <w:r>
        <w:rPr>
          <w:rFonts w:ascii="Times New Roman" w:hAnsi="Times New Roman" w:cs="Times New Roman"/>
          <w:sz w:val="24"/>
          <w:szCs w:val="24"/>
          <w:lang w:val="uk-UA"/>
        </w:rPr>
        <w:t xml:space="preserve">: </w:t>
      </w:r>
      <w:r w:rsidRPr="003C2AA4">
        <w:rPr>
          <w:rFonts w:ascii="Times New Roman" w:hAnsi="Times New Roman" w:cs="Times New Roman"/>
          <w:sz w:val="24"/>
          <w:szCs w:val="24"/>
          <w:lang w:val="uk-UA"/>
        </w:rPr>
        <w:t>https://www.youtube.com/playlist?list=PL6sFe3vlBo8VjBy5DXBxvp4jGas91K7Wa&amp;fbclid=IwAR2Q9B3ewQjWDvpll1LBJU9i5JUZGk0fZsgR295mRGNQjDRb-CErR1Tluzs</w:t>
      </w:r>
    </w:p>
    <w:p w:rsidR="00722916" w:rsidRPr="00A20ECF" w:rsidRDefault="00722916" w:rsidP="00F02778">
      <w:pPr>
        <w:spacing w:line="276" w:lineRule="auto"/>
        <w:ind w:left="709"/>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Першоджерела</w:t>
      </w:r>
    </w:p>
    <w:p w:rsidR="00722916" w:rsidRPr="00A20ECF" w:rsidRDefault="00722916" w:rsidP="00F02778">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Аристотель. Поетика. Харків : Фоліо, 2018. 154 с.</w:t>
      </w:r>
    </w:p>
    <w:p w:rsidR="00722916" w:rsidRPr="00A20ECF" w:rsidRDefault="00722916" w:rsidP="00F02778">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Арістотель Політика. Київ : Основи, 2000. 239 с.</w:t>
      </w:r>
    </w:p>
    <w:p w:rsidR="00722916" w:rsidRPr="00A20ECF" w:rsidRDefault="00722916" w:rsidP="00F02778">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Бергсон А. Творча еволюція. Київ : Вид-во Жупанського, 2010. 318 с.</w:t>
      </w:r>
    </w:p>
    <w:p w:rsidR="00722916" w:rsidRPr="00A20ECF" w:rsidRDefault="00722916" w:rsidP="00F02778">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Боецій. Розрада від філософії. Львів : Апріорі, 2019. 208 с.</w:t>
      </w:r>
    </w:p>
    <w:p w:rsidR="00722916" w:rsidRPr="00A20ECF" w:rsidRDefault="00722916" w:rsidP="00F02778">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Вебер М. Протестантська етика та дух капіталізму. Київ : Основи, 1994. 261 с.</w:t>
      </w:r>
    </w:p>
    <w:p w:rsidR="00722916" w:rsidRPr="00A20ECF" w:rsidRDefault="00722916" w:rsidP="00F02778">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Вольтер. Кандід, або Оптимізм. Харків : Фоліо, 2017. 128 с.</w:t>
      </w:r>
    </w:p>
    <w:p w:rsidR="00722916" w:rsidRPr="00A20ECF" w:rsidRDefault="00722916" w:rsidP="00F02778">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Гегель Г. В. Ф. Феноменологія духу. Харків : Фоліо, 2019. 476 с.</w:t>
      </w:r>
    </w:p>
    <w:p w:rsidR="00722916" w:rsidRPr="00A20ECF" w:rsidRDefault="00722916" w:rsidP="00F02778">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Кант І. Пролегомени до кожної майбутньої метафізики, яка може постати як наука. Харків : Фоліо, 2018. 284 с.</w:t>
      </w:r>
    </w:p>
    <w:p w:rsidR="00722916" w:rsidRPr="00A20ECF" w:rsidRDefault="00722916" w:rsidP="00F02778">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Луцій Анней Сенека. Моральні листи до Луцілія. Львів : Апріорі, 2017. 552 с.</w:t>
      </w:r>
    </w:p>
    <w:p w:rsidR="00722916" w:rsidRPr="00A20ECF" w:rsidRDefault="00722916" w:rsidP="00F02778">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Марк Тулій Цицерон. Про закони. Про державу. Про природу богів. Львів : Апріорі, 2019. 392 с.</w:t>
      </w:r>
    </w:p>
    <w:p w:rsidR="00722916" w:rsidRPr="00A20ECF" w:rsidRDefault="00722916" w:rsidP="00F02778">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Міл Джон Стюарт. Про свободу: Есе. Київ : вид-во Соломії Павличко, 2001. 461 с.</w:t>
      </w:r>
    </w:p>
    <w:p w:rsidR="00722916" w:rsidRPr="00A20ECF" w:rsidRDefault="00722916" w:rsidP="00F02778">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Монтень М. Проби. Харків : Фоліо, 2012. 443 с.</w:t>
      </w:r>
    </w:p>
    <w:p w:rsidR="00722916" w:rsidRPr="00A20ECF" w:rsidRDefault="00722916" w:rsidP="00F02778">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Ніцще Ф. Ранкова зоря. Думки про моральні пересуди. Київ : Темпора, 2018. 800 с.</w:t>
      </w:r>
    </w:p>
    <w:p w:rsidR="00722916" w:rsidRPr="00A20ECF" w:rsidRDefault="00722916" w:rsidP="00F02778">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Нора К., Вітторіо Гьосле. Кав’ярня мертвих філософів. Філософське листування для дітей та дорослих. Київ : Новий акрополь, 2019. 256 с.</w:t>
      </w:r>
    </w:p>
    <w:p w:rsidR="00722916" w:rsidRPr="00A20ECF" w:rsidRDefault="00722916" w:rsidP="00F02778">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Платон. Апологія Сократа. Діалоги. Харків : Фоліо, 2017. 405 с.</w:t>
      </w:r>
    </w:p>
    <w:p w:rsidR="00722916" w:rsidRPr="00A20ECF" w:rsidRDefault="00722916" w:rsidP="00F02778">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Платон. Держава. Політичний трактат. Київ :Орієнтир, 2017. 336 с.</w:t>
      </w:r>
    </w:p>
    <w:p w:rsidR="00722916" w:rsidRPr="00A20ECF" w:rsidRDefault="00722916" w:rsidP="00F02778">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Руссо Ж.-Ж. Вибрані трактати. Харків : Фоліо, 2018. 608 с.</w:t>
      </w:r>
    </w:p>
    <w:p w:rsidR="00722916" w:rsidRPr="00A20ECF" w:rsidRDefault="00722916" w:rsidP="00F02778">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Руссо Ж.-Ж. Про суспільну угоду, або принципи політичного права. Київ : </w:t>
      </w:r>
      <w:r w:rsidRPr="00A20ECF">
        <w:rPr>
          <w:rFonts w:ascii="Times New Roman" w:hAnsi="Times New Roman" w:cs="Times New Roman"/>
          <w:sz w:val="24"/>
          <w:szCs w:val="24"/>
          <w:lang w:val="en-US"/>
        </w:rPr>
        <w:t>Port</w:t>
      </w:r>
      <w:r w:rsidRPr="00A20ECF">
        <w:rPr>
          <w:rFonts w:ascii="Times New Roman" w:hAnsi="Times New Roman" w:cs="Times New Roman"/>
          <w:sz w:val="24"/>
          <w:szCs w:val="24"/>
          <w:lang w:val="uk-UA"/>
        </w:rPr>
        <w:t>-</w:t>
      </w:r>
      <w:r w:rsidRPr="00A20ECF">
        <w:rPr>
          <w:rFonts w:ascii="Times New Roman" w:hAnsi="Times New Roman" w:cs="Times New Roman"/>
          <w:sz w:val="24"/>
          <w:szCs w:val="24"/>
          <w:lang w:val="en-US"/>
        </w:rPr>
        <w:t>Royal</w:t>
      </w:r>
      <w:r w:rsidRPr="00A20ECF">
        <w:rPr>
          <w:rFonts w:ascii="Times New Roman" w:hAnsi="Times New Roman" w:cs="Times New Roman"/>
          <w:sz w:val="24"/>
          <w:szCs w:val="24"/>
          <w:lang w:val="uk-UA"/>
        </w:rPr>
        <w:t>, 2001. 349 с.</w:t>
      </w:r>
    </w:p>
    <w:p w:rsidR="00722916" w:rsidRPr="00A20ECF" w:rsidRDefault="00722916" w:rsidP="00F02778">
      <w:pPr>
        <w:numPr>
          <w:ilvl w:val="0"/>
          <w:numId w:val="35"/>
        </w:numPr>
        <w:tabs>
          <w:tab w:val="left" w:pos="0"/>
          <w:tab w:val="left" w:pos="567"/>
        </w:tabs>
        <w:spacing w:line="276" w:lineRule="auto"/>
        <w:ind w:left="567" w:hanging="567"/>
        <w:jc w:val="both"/>
        <w:rPr>
          <w:sz w:val="24"/>
          <w:szCs w:val="24"/>
        </w:rPr>
      </w:pPr>
      <w:r w:rsidRPr="00A20ECF">
        <w:rPr>
          <w:rFonts w:ascii="Times New Roman" w:hAnsi="Times New Roman" w:cs="Times New Roman"/>
          <w:sz w:val="24"/>
          <w:szCs w:val="24"/>
          <w:lang w:val="uk-UA"/>
        </w:rPr>
        <w:t>Спіноза Б. Теологічно-політичний трактат. Харків : Фоліо, 2018. 416 с.</w:t>
      </w:r>
    </w:p>
    <w:sectPr w:rsidR="00722916" w:rsidRPr="00A20ECF" w:rsidSect="00F0277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SFRM1000">
    <w:altName w:val="Arial Unicode MS"/>
    <w:panose1 w:val="00000000000000000000"/>
    <w:charset w:val="80"/>
    <w:family w:val="auto"/>
    <w:notTrueType/>
    <w:pitch w:val="default"/>
    <w:sig w:usb0="00000001" w:usb1="08070000" w:usb2="00000010" w:usb3="00000000" w:csb0="00020000"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E003F"/>
    <w:multiLevelType w:val="hybridMultilevel"/>
    <w:tmpl w:val="2E0E3272"/>
    <w:lvl w:ilvl="0" w:tplc="C8C0078C">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791585"/>
    <w:multiLevelType w:val="hybridMultilevel"/>
    <w:tmpl w:val="99C6C9EC"/>
    <w:lvl w:ilvl="0" w:tplc="8C8E87E4">
      <w:start w:val="1"/>
      <w:numFmt w:val="decimal"/>
      <w:lvlText w:val="%1."/>
      <w:lvlJc w:val="left"/>
      <w:pPr>
        <w:ind w:left="159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FB12AB"/>
    <w:multiLevelType w:val="hybridMultilevel"/>
    <w:tmpl w:val="CE008C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C304C6"/>
    <w:multiLevelType w:val="hybridMultilevel"/>
    <w:tmpl w:val="D35CF4D4"/>
    <w:lvl w:ilvl="0" w:tplc="08E4925E">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FED3B24"/>
    <w:multiLevelType w:val="hybridMultilevel"/>
    <w:tmpl w:val="4D007448"/>
    <w:lvl w:ilvl="0" w:tplc="B1966A1E">
      <w:start w:val="1"/>
      <w:numFmt w:val="decimal"/>
      <w:lvlText w:val="%1."/>
      <w:lvlJc w:val="left"/>
      <w:pPr>
        <w:ind w:left="1069"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72B79E7"/>
    <w:multiLevelType w:val="hybridMultilevel"/>
    <w:tmpl w:val="2E0E3272"/>
    <w:lvl w:ilvl="0" w:tplc="C8C0078C">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8CC11F7"/>
    <w:multiLevelType w:val="hybridMultilevel"/>
    <w:tmpl w:val="E6F4B75C"/>
    <w:lvl w:ilvl="0" w:tplc="FB7C59C6">
      <w:start w:val="1"/>
      <w:numFmt w:val="decimal"/>
      <w:lvlText w:val="%1."/>
      <w:lvlJc w:val="left"/>
      <w:pPr>
        <w:ind w:left="849" w:hanging="360"/>
      </w:pPr>
      <w:rPr>
        <w:rFonts w:ascii="Times New Roman" w:hAnsi="Times New Roman" w:cs="Times New Roman" w:hint="default"/>
        <w:b w:val="0"/>
        <w:bCs w:val="0"/>
      </w:r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7">
    <w:nsid w:val="1A7F31AA"/>
    <w:multiLevelType w:val="hybridMultilevel"/>
    <w:tmpl w:val="25C0B1D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B6A795E"/>
    <w:multiLevelType w:val="hybridMultilevel"/>
    <w:tmpl w:val="C52495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DE17BBD"/>
    <w:multiLevelType w:val="hybridMultilevel"/>
    <w:tmpl w:val="20722D5A"/>
    <w:lvl w:ilvl="0" w:tplc="3294D876">
      <w:start w:val="1"/>
      <w:numFmt w:val="decimal"/>
      <w:lvlText w:val="%1."/>
      <w:lvlJc w:val="left"/>
      <w:pPr>
        <w:ind w:left="1198" w:hanging="360"/>
      </w:pPr>
      <w:rPr>
        <w:rFonts w:hint="default"/>
      </w:r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10">
    <w:nsid w:val="1E392D76"/>
    <w:multiLevelType w:val="hybridMultilevel"/>
    <w:tmpl w:val="14B0EF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EAE3081"/>
    <w:multiLevelType w:val="hybridMultilevel"/>
    <w:tmpl w:val="F300ED76"/>
    <w:lvl w:ilvl="0" w:tplc="64BC05EE">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1F7164CB"/>
    <w:multiLevelType w:val="hybridMultilevel"/>
    <w:tmpl w:val="96E2DA2E"/>
    <w:lvl w:ilvl="0" w:tplc="909E7FA6">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1FAD6959"/>
    <w:multiLevelType w:val="hybridMultilevel"/>
    <w:tmpl w:val="8D78BA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00B0421"/>
    <w:multiLevelType w:val="hybridMultilevel"/>
    <w:tmpl w:val="845C51BE"/>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0CD19FE"/>
    <w:multiLevelType w:val="hybridMultilevel"/>
    <w:tmpl w:val="FF724316"/>
    <w:lvl w:ilvl="0" w:tplc="B86C7A4A">
      <w:start w:val="1"/>
      <w:numFmt w:val="decimal"/>
      <w:lvlText w:val="%1."/>
      <w:lvlJc w:val="left"/>
      <w:pPr>
        <w:ind w:left="491" w:hanging="360"/>
      </w:pPr>
      <w:rPr>
        <w:rFonts w:hint="default"/>
      </w:rPr>
    </w:lvl>
    <w:lvl w:ilvl="1" w:tplc="04190019">
      <w:start w:val="1"/>
      <w:numFmt w:val="lowerLetter"/>
      <w:lvlText w:val="%2."/>
      <w:lvlJc w:val="left"/>
      <w:pPr>
        <w:ind w:left="1211" w:hanging="360"/>
      </w:pPr>
    </w:lvl>
    <w:lvl w:ilvl="2" w:tplc="0419001B">
      <w:start w:val="1"/>
      <w:numFmt w:val="lowerRoman"/>
      <w:lvlText w:val="%3."/>
      <w:lvlJc w:val="right"/>
      <w:pPr>
        <w:ind w:left="1931" w:hanging="180"/>
      </w:pPr>
    </w:lvl>
    <w:lvl w:ilvl="3" w:tplc="0419000F">
      <w:start w:val="1"/>
      <w:numFmt w:val="decimal"/>
      <w:lvlText w:val="%4."/>
      <w:lvlJc w:val="left"/>
      <w:pPr>
        <w:ind w:left="2651" w:hanging="360"/>
      </w:pPr>
    </w:lvl>
    <w:lvl w:ilvl="4" w:tplc="04190019">
      <w:start w:val="1"/>
      <w:numFmt w:val="lowerLetter"/>
      <w:lvlText w:val="%5."/>
      <w:lvlJc w:val="left"/>
      <w:pPr>
        <w:ind w:left="3371" w:hanging="360"/>
      </w:pPr>
    </w:lvl>
    <w:lvl w:ilvl="5" w:tplc="0419001B">
      <w:start w:val="1"/>
      <w:numFmt w:val="lowerRoman"/>
      <w:lvlText w:val="%6."/>
      <w:lvlJc w:val="right"/>
      <w:pPr>
        <w:ind w:left="4091" w:hanging="180"/>
      </w:pPr>
    </w:lvl>
    <w:lvl w:ilvl="6" w:tplc="0419000F">
      <w:start w:val="1"/>
      <w:numFmt w:val="decimal"/>
      <w:lvlText w:val="%7."/>
      <w:lvlJc w:val="left"/>
      <w:pPr>
        <w:ind w:left="4811" w:hanging="360"/>
      </w:pPr>
    </w:lvl>
    <w:lvl w:ilvl="7" w:tplc="04190019">
      <w:start w:val="1"/>
      <w:numFmt w:val="lowerLetter"/>
      <w:lvlText w:val="%8."/>
      <w:lvlJc w:val="left"/>
      <w:pPr>
        <w:ind w:left="5531" w:hanging="360"/>
      </w:pPr>
    </w:lvl>
    <w:lvl w:ilvl="8" w:tplc="0419001B">
      <w:start w:val="1"/>
      <w:numFmt w:val="lowerRoman"/>
      <w:lvlText w:val="%9."/>
      <w:lvlJc w:val="right"/>
      <w:pPr>
        <w:ind w:left="6251" w:hanging="180"/>
      </w:pPr>
    </w:lvl>
  </w:abstractNum>
  <w:abstractNum w:abstractNumId="16">
    <w:nsid w:val="226B2B8C"/>
    <w:multiLevelType w:val="hybridMultilevel"/>
    <w:tmpl w:val="5A8E531C"/>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23180A44"/>
    <w:multiLevelType w:val="hybridMultilevel"/>
    <w:tmpl w:val="E89C6E10"/>
    <w:lvl w:ilvl="0" w:tplc="0419000F">
      <w:start w:val="1"/>
      <w:numFmt w:val="decimal"/>
      <w:lvlText w:val="%1."/>
      <w:lvlJc w:val="left"/>
      <w:pPr>
        <w:ind w:left="849" w:hanging="360"/>
      </w:p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18">
    <w:nsid w:val="2B2D1378"/>
    <w:multiLevelType w:val="hybridMultilevel"/>
    <w:tmpl w:val="C0F0667A"/>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33F20D9B"/>
    <w:multiLevelType w:val="hybridMultilevel"/>
    <w:tmpl w:val="D73CACC0"/>
    <w:lvl w:ilvl="0" w:tplc="B04AB6BC">
      <w:start w:val="1"/>
      <w:numFmt w:val="decimal"/>
      <w:lvlText w:val="%1."/>
      <w:lvlJc w:val="left"/>
      <w:pPr>
        <w:ind w:left="720" w:hanging="360"/>
      </w:pPr>
      <w:rPr>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nsid w:val="343E5BE2"/>
    <w:multiLevelType w:val="hybridMultilevel"/>
    <w:tmpl w:val="F19A5C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002EF"/>
    <w:multiLevelType w:val="hybridMultilevel"/>
    <w:tmpl w:val="88B02AA8"/>
    <w:lvl w:ilvl="0" w:tplc="3294D876">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74E621A"/>
    <w:multiLevelType w:val="hybridMultilevel"/>
    <w:tmpl w:val="5112815A"/>
    <w:lvl w:ilvl="0" w:tplc="FB7C59C6">
      <w:start w:val="1"/>
      <w:numFmt w:val="decimal"/>
      <w:lvlText w:val="%1."/>
      <w:lvlJc w:val="left"/>
      <w:pPr>
        <w:ind w:left="720" w:hanging="360"/>
      </w:pPr>
      <w:rPr>
        <w:rFonts w:ascii="Times New Roman" w:hAnsi="Times New Roman" w:cs="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95820A2"/>
    <w:multiLevelType w:val="hybridMultilevel"/>
    <w:tmpl w:val="310E55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CF96C11"/>
    <w:multiLevelType w:val="hybridMultilevel"/>
    <w:tmpl w:val="A1C46C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D482D42"/>
    <w:multiLevelType w:val="hybridMultilevel"/>
    <w:tmpl w:val="D494BDB2"/>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3F531CCC"/>
    <w:multiLevelType w:val="hybridMultilevel"/>
    <w:tmpl w:val="16ECD78E"/>
    <w:lvl w:ilvl="0" w:tplc="71566AF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47BE7E27"/>
    <w:multiLevelType w:val="hybridMultilevel"/>
    <w:tmpl w:val="D1F895B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4F815E45"/>
    <w:multiLevelType w:val="hybridMultilevel"/>
    <w:tmpl w:val="732850A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9">
    <w:nsid w:val="58DA6611"/>
    <w:multiLevelType w:val="hybridMultilevel"/>
    <w:tmpl w:val="35ECEB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0F3175A"/>
    <w:multiLevelType w:val="hybridMultilevel"/>
    <w:tmpl w:val="83AAA46A"/>
    <w:lvl w:ilvl="0" w:tplc="E0FA9462">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3481475"/>
    <w:multiLevelType w:val="hybridMultilevel"/>
    <w:tmpl w:val="39887D76"/>
    <w:lvl w:ilvl="0" w:tplc="F522D5D8">
      <w:start w:val="5"/>
      <w:numFmt w:val="bullet"/>
      <w:lvlText w:val="-"/>
      <w:lvlJc w:val="left"/>
      <w:pPr>
        <w:tabs>
          <w:tab w:val="num" w:pos="1143"/>
        </w:tabs>
        <w:ind w:left="1143" w:hanging="360"/>
      </w:pPr>
      <w:rPr>
        <w:rFonts w:ascii="Times New Roman" w:eastAsia="Times New Roman" w:hAnsi="Times New Roman" w:hint="default"/>
        <w:b w:val="0"/>
        <w:bCs w:val="0"/>
      </w:rPr>
    </w:lvl>
    <w:lvl w:ilvl="1" w:tplc="04190003">
      <w:start w:val="1"/>
      <w:numFmt w:val="bullet"/>
      <w:lvlText w:val="o"/>
      <w:lvlJc w:val="left"/>
      <w:pPr>
        <w:tabs>
          <w:tab w:val="num" w:pos="1863"/>
        </w:tabs>
        <w:ind w:left="1863" w:hanging="360"/>
      </w:pPr>
      <w:rPr>
        <w:rFonts w:ascii="Courier New" w:hAnsi="Courier New" w:cs="Courier New" w:hint="default"/>
      </w:rPr>
    </w:lvl>
    <w:lvl w:ilvl="2" w:tplc="04190005">
      <w:start w:val="1"/>
      <w:numFmt w:val="bullet"/>
      <w:lvlText w:val=""/>
      <w:lvlJc w:val="left"/>
      <w:pPr>
        <w:tabs>
          <w:tab w:val="num" w:pos="2583"/>
        </w:tabs>
        <w:ind w:left="2583" w:hanging="360"/>
      </w:pPr>
      <w:rPr>
        <w:rFonts w:ascii="Wingdings" w:hAnsi="Wingdings" w:cs="Wingdings" w:hint="default"/>
      </w:rPr>
    </w:lvl>
    <w:lvl w:ilvl="3" w:tplc="04190001">
      <w:start w:val="1"/>
      <w:numFmt w:val="bullet"/>
      <w:lvlText w:val=""/>
      <w:lvlJc w:val="left"/>
      <w:pPr>
        <w:tabs>
          <w:tab w:val="num" w:pos="3303"/>
        </w:tabs>
        <w:ind w:left="3303" w:hanging="360"/>
      </w:pPr>
      <w:rPr>
        <w:rFonts w:ascii="Symbol" w:hAnsi="Symbol" w:cs="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cs="Wingdings" w:hint="default"/>
      </w:rPr>
    </w:lvl>
    <w:lvl w:ilvl="6" w:tplc="04190001">
      <w:start w:val="1"/>
      <w:numFmt w:val="bullet"/>
      <w:lvlText w:val=""/>
      <w:lvlJc w:val="left"/>
      <w:pPr>
        <w:tabs>
          <w:tab w:val="num" w:pos="5463"/>
        </w:tabs>
        <w:ind w:left="5463" w:hanging="360"/>
      </w:pPr>
      <w:rPr>
        <w:rFonts w:ascii="Symbol" w:hAnsi="Symbol" w:cs="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cs="Wingdings" w:hint="default"/>
      </w:rPr>
    </w:lvl>
  </w:abstractNum>
  <w:abstractNum w:abstractNumId="32">
    <w:nsid w:val="649E5544"/>
    <w:multiLevelType w:val="hybridMultilevel"/>
    <w:tmpl w:val="B808B4D0"/>
    <w:lvl w:ilvl="0" w:tplc="3294D876">
      <w:start w:val="1"/>
      <w:numFmt w:val="decimal"/>
      <w:lvlText w:val="%1."/>
      <w:lvlJc w:val="left"/>
      <w:pPr>
        <w:ind w:left="1778"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64C243A9"/>
    <w:multiLevelType w:val="hybridMultilevel"/>
    <w:tmpl w:val="D01698C6"/>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663D7CC7"/>
    <w:multiLevelType w:val="hybridMultilevel"/>
    <w:tmpl w:val="649ACB8E"/>
    <w:lvl w:ilvl="0" w:tplc="AD342950">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6AD77DF2"/>
    <w:multiLevelType w:val="hybridMultilevel"/>
    <w:tmpl w:val="9410B29C"/>
    <w:lvl w:ilvl="0" w:tplc="B1966A1E">
      <w:start w:val="1"/>
      <w:numFmt w:val="decimal"/>
      <w:lvlText w:val="%1."/>
      <w:lvlJc w:val="left"/>
      <w:pPr>
        <w:ind w:left="1069" w:hanging="360"/>
      </w:pPr>
      <w:rPr>
        <w:rFonts w:hint="default"/>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nsid w:val="6C455BA1"/>
    <w:multiLevelType w:val="hybridMultilevel"/>
    <w:tmpl w:val="ED243F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CF67511"/>
    <w:multiLevelType w:val="hybridMultilevel"/>
    <w:tmpl w:val="8AAC79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D117ECA"/>
    <w:multiLevelType w:val="hybridMultilevel"/>
    <w:tmpl w:val="DDB27D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26D0FA3"/>
    <w:multiLevelType w:val="hybridMultilevel"/>
    <w:tmpl w:val="0CBE47C4"/>
    <w:lvl w:ilvl="0" w:tplc="7C74EB80">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73E14C45"/>
    <w:multiLevelType w:val="hybridMultilevel"/>
    <w:tmpl w:val="845C51BE"/>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8F82163"/>
    <w:multiLevelType w:val="hybridMultilevel"/>
    <w:tmpl w:val="54BC03D8"/>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7C21556E"/>
    <w:multiLevelType w:val="hybridMultilevel"/>
    <w:tmpl w:val="4568F8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28"/>
  </w:num>
  <w:num w:numId="3">
    <w:abstractNumId w:val="35"/>
  </w:num>
  <w:num w:numId="4">
    <w:abstractNumId w:val="19"/>
  </w:num>
  <w:num w:numId="5">
    <w:abstractNumId w:val="27"/>
  </w:num>
  <w:num w:numId="6">
    <w:abstractNumId w:val="31"/>
  </w:num>
  <w:num w:numId="7">
    <w:abstractNumId w:val="15"/>
  </w:num>
  <w:num w:numId="8">
    <w:abstractNumId w:val="10"/>
  </w:num>
  <w:num w:numId="9">
    <w:abstractNumId w:val="20"/>
  </w:num>
  <w:num w:numId="10">
    <w:abstractNumId w:val="14"/>
  </w:num>
  <w:num w:numId="11">
    <w:abstractNumId w:val="40"/>
  </w:num>
  <w:num w:numId="12">
    <w:abstractNumId w:val="22"/>
  </w:num>
  <w:num w:numId="13">
    <w:abstractNumId w:val="6"/>
  </w:num>
  <w:num w:numId="14">
    <w:abstractNumId w:val="26"/>
  </w:num>
  <w:num w:numId="15">
    <w:abstractNumId w:val="11"/>
  </w:num>
  <w:num w:numId="16">
    <w:abstractNumId w:val="0"/>
  </w:num>
  <w:num w:numId="17">
    <w:abstractNumId w:val="34"/>
  </w:num>
  <w:num w:numId="18">
    <w:abstractNumId w:val="3"/>
  </w:num>
  <w:num w:numId="19">
    <w:abstractNumId w:val="23"/>
  </w:num>
  <w:num w:numId="20">
    <w:abstractNumId w:val="29"/>
  </w:num>
  <w:num w:numId="21">
    <w:abstractNumId w:val="37"/>
  </w:num>
  <w:num w:numId="22">
    <w:abstractNumId w:val="42"/>
  </w:num>
  <w:num w:numId="23">
    <w:abstractNumId w:val="24"/>
  </w:num>
  <w:num w:numId="24">
    <w:abstractNumId w:val="39"/>
  </w:num>
  <w:num w:numId="25">
    <w:abstractNumId w:val="30"/>
  </w:num>
  <w:num w:numId="26">
    <w:abstractNumId w:val="25"/>
  </w:num>
  <w:num w:numId="27">
    <w:abstractNumId w:val="9"/>
  </w:num>
  <w:num w:numId="28">
    <w:abstractNumId w:val="21"/>
  </w:num>
  <w:num w:numId="29">
    <w:abstractNumId w:val="32"/>
  </w:num>
  <w:num w:numId="30">
    <w:abstractNumId w:val="41"/>
  </w:num>
  <w:num w:numId="31">
    <w:abstractNumId w:val="16"/>
  </w:num>
  <w:num w:numId="32">
    <w:abstractNumId w:val="18"/>
  </w:num>
  <w:num w:numId="33">
    <w:abstractNumId w:val="33"/>
  </w:num>
  <w:num w:numId="34">
    <w:abstractNumId w:val="12"/>
  </w:num>
  <w:num w:numId="35">
    <w:abstractNumId w:val="7"/>
  </w:num>
  <w:num w:numId="36">
    <w:abstractNumId w:val="38"/>
  </w:num>
  <w:num w:numId="37">
    <w:abstractNumId w:val="8"/>
  </w:num>
  <w:num w:numId="38">
    <w:abstractNumId w:val="36"/>
  </w:num>
  <w:num w:numId="39">
    <w:abstractNumId w:val="4"/>
  </w:num>
  <w:num w:numId="40">
    <w:abstractNumId w:val="17"/>
  </w:num>
  <w:num w:numId="41">
    <w:abstractNumId w:val="2"/>
  </w:num>
  <w:num w:numId="42">
    <w:abstractNumId w:val="1"/>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2778"/>
    <w:rsid w:val="0007704D"/>
    <w:rsid w:val="00081482"/>
    <w:rsid w:val="000F668E"/>
    <w:rsid w:val="00186830"/>
    <w:rsid w:val="00195F87"/>
    <w:rsid w:val="001D2B61"/>
    <w:rsid w:val="00200A2A"/>
    <w:rsid w:val="00200DF1"/>
    <w:rsid w:val="0023705D"/>
    <w:rsid w:val="002B4DC5"/>
    <w:rsid w:val="002E619C"/>
    <w:rsid w:val="003C04A1"/>
    <w:rsid w:val="003C2AA4"/>
    <w:rsid w:val="004D6A00"/>
    <w:rsid w:val="00534CF8"/>
    <w:rsid w:val="006A4320"/>
    <w:rsid w:val="006E4494"/>
    <w:rsid w:val="00722916"/>
    <w:rsid w:val="00861908"/>
    <w:rsid w:val="00867394"/>
    <w:rsid w:val="009070CF"/>
    <w:rsid w:val="009A1F76"/>
    <w:rsid w:val="009F0B15"/>
    <w:rsid w:val="00A20ECF"/>
    <w:rsid w:val="00A24C31"/>
    <w:rsid w:val="00A44881"/>
    <w:rsid w:val="00AB0A77"/>
    <w:rsid w:val="00AD33A9"/>
    <w:rsid w:val="00AF1534"/>
    <w:rsid w:val="00BE7039"/>
    <w:rsid w:val="00C2613D"/>
    <w:rsid w:val="00CC4864"/>
    <w:rsid w:val="00CE7300"/>
    <w:rsid w:val="00DD79F6"/>
    <w:rsid w:val="00EB0C5C"/>
    <w:rsid w:val="00EF453B"/>
    <w:rsid w:val="00F027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778"/>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02778"/>
    <w:pPr>
      <w:widowControl w:val="0"/>
      <w:autoSpaceDE w:val="0"/>
      <w:autoSpaceDN w:val="0"/>
      <w:spacing w:after="0" w:line="240" w:lineRule="auto"/>
    </w:pPr>
    <w:rPr>
      <w:rFonts w:cs="Times New Roman"/>
      <w:sz w:val="28"/>
      <w:szCs w:val="28"/>
      <w:lang w:val="uk-UA"/>
    </w:rPr>
  </w:style>
  <w:style w:type="character" w:customStyle="1" w:styleId="BodyTextChar">
    <w:name w:val="Body Text Char"/>
    <w:basedOn w:val="DefaultParagraphFont"/>
    <w:link w:val="BodyText"/>
    <w:uiPriority w:val="99"/>
    <w:locked/>
    <w:rsid w:val="00F02778"/>
    <w:rPr>
      <w:rFonts w:ascii="Times New Roman" w:eastAsia="Times New Roman" w:hAnsi="Times New Roman" w:cs="Times New Roman"/>
      <w:sz w:val="28"/>
      <w:szCs w:val="28"/>
      <w:lang w:val="uk-UA"/>
    </w:rPr>
  </w:style>
  <w:style w:type="paragraph" w:styleId="ListParagraph">
    <w:name w:val="List Paragraph"/>
    <w:basedOn w:val="Normal"/>
    <w:uiPriority w:val="99"/>
    <w:qFormat/>
    <w:rsid w:val="00F02778"/>
    <w:pPr>
      <w:spacing w:after="200" w:line="276" w:lineRule="auto"/>
      <w:ind w:left="720"/>
    </w:pPr>
    <w:rPr>
      <w:rFonts w:eastAsia="Times New Roman"/>
      <w:lang w:eastAsia="ru-RU"/>
    </w:rPr>
  </w:style>
  <w:style w:type="paragraph" w:styleId="NormalWeb">
    <w:name w:val="Normal (Web)"/>
    <w:basedOn w:val="Normal"/>
    <w:uiPriority w:val="99"/>
    <w:rsid w:val="00F02778"/>
    <w:pPr>
      <w:spacing w:before="100" w:beforeAutospacing="1" w:after="100" w:afterAutospacing="1" w:line="240" w:lineRule="auto"/>
      <w:ind w:firstLine="300"/>
    </w:pPr>
    <w:rPr>
      <w:rFonts w:ascii="Times New Roman" w:eastAsia="Times New Roman" w:hAnsi="Times New Roman" w:cs="Times New Roman"/>
      <w:color w:val="000000"/>
      <w:sz w:val="30"/>
      <w:szCs w:val="30"/>
      <w:lang w:eastAsia="ru-RU"/>
    </w:rPr>
  </w:style>
  <w:style w:type="character" w:styleId="Emphasis">
    <w:name w:val="Emphasis"/>
    <w:basedOn w:val="DefaultParagraphFont"/>
    <w:uiPriority w:val="99"/>
    <w:qFormat/>
    <w:rsid w:val="00F02778"/>
    <w:rPr>
      <w:i/>
      <w:iCs/>
    </w:rPr>
  </w:style>
  <w:style w:type="paragraph" w:customStyle="1" w:styleId="a">
    <w:name w:val="Обычный текст"/>
    <w:basedOn w:val="Normal"/>
    <w:uiPriority w:val="99"/>
    <w:rsid w:val="00F02778"/>
    <w:pPr>
      <w:spacing w:after="0" w:line="240" w:lineRule="auto"/>
      <w:ind w:firstLine="454"/>
      <w:jc w:val="both"/>
    </w:pPr>
    <w:rPr>
      <w:rFonts w:ascii="Times New Roman" w:eastAsia="Times New Roman" w:hAnsi="Times New Roman" w:cs="Times New Roman"/>
      <w:sz w:val="24"/>
      <w:szCs w:val="24"/>
      <w:lang w:eastAsia="ru-RU"/>
    </w:rPr>
  </w:style>
  <w:style w:type="paragraph" w:customStyle="1" w:styleId="psection">
    <w:name w:val="psection"/>
    <w:basedOn w:val="Normal"/>
    <w:uiPriority w:val="99"/>
    <w:rsid w:val="00F0277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Strong">
    <w:name w:val="Strong"/>
    <w:basedOn w:val="DefaultParagraphFont"/>
    <w:uiPriority w:val="99"/>
    <w:qFormat/>
    <w:rsid w:val="00F02778"/>
    <w:rPr>
      <w:b/>
      <w:bCs/>
    </w:rPr>
  </w:style>
  <w:style w:type="character" w:customStyle="1" w:styleId="st">
    <w:name w:val="st"/>
    <w:basedOn w:val="DefaultParagraphFont"/>
    <w:uiPriority w:val="99"/>
    <w:rsid w:val="00F02778"/>
  </w:style>
  <w:style w:type="paragraph" w:customStyle="1" w:styleId="style1">
    <w:name w:val="style1"/>
    <w:basedOn w:val="Normal"/>
    <w:uiPriority w:val="99"/>
    <w:rsid w:val="00F02778"/>
    <w:pPr>
      <w:spacing w:before="100" w:beforeAutospacing="1" w:after="100" w:afterAutospacing="1" w:line="240" w:lineRule="auto"/>
    </w:pPr>
    <w:rPr>
      <w:rFonts w:cs="Times New Roman"/>
      <w:sz w:val="24"/>
      <w:szCs w:val="24"/>
      <w:lang w:eastAsia="ru-RU"/>
    </w:rPr>
  </w:style>
  <w:style w:type="character" w:styleId="Hyperlink">
    <w:name w:val="Hyperlink"/>
    <w:basedOn w:val="DefaultParagraphFont"/>
    <w:uiPriority w:val="99"/>
    <w:rsid w:val="00F02778"/>
    <w:rPr>
      <w:color w:val="0000FF"/>
      <w:u w:val="single"/>
    </w:rPr>
  </w:style>
  <w:style w:type="character" w:customStyle="1" w:styleId="personname">
    <w:name w:val="person_name"/>
    <w:basedOn w:val="DefaultParagraphFont"/>
    <w:uiPriority w:val="99"/>
    <w:rsid w:val="00F02778"/>
  </w:style>
  <w:style w:type="character" w:customStyle="1" w:styleId="apple-converted-space">
    <w:name w:val="apple-converted-space"/>
    <w:basedOn w:val="DefaultParagraphFont"/>
    <w:uiPriority w:val="99"/>
    <w:rsid w:val="00F02778"/>
  </w:style>
  <w:style w:type="paragraph" w:customStyle="1" w:styleId="Default">
    <w:name w:val="Default"/>
    <w:uiPriority w:val="99"/>
    <w:rsid w:val="00F02778"/>
    <w:pPr>
      <w:autoSpaceDE w:val="0"/>
      <w:autoSpaceDN w:val="0"/>
      <w:adjustRightInd w:val="0"/>
    </w:pPr>
    <w:rPr>
      <w:rFonts w:eastAsia="Times New Roman" w:cs="Calibri"/>
      <w:color w:val="000000"/>
      <w:sz w:val="24"/>
      <w:szCs w:val="24"/>
      <w:lang w:eastAsia="en-US"/>
    </w:rPr>
  </w:style>
  <w:style w:type="paragraph" w:styleId="BodyText2">
    <w:name w:val="Body Text 2"/>
    <w:basedOn w:val="Normal"/>
    <w:link w:val="BodyText2Char"/>
    <w:uiPriority w:val="99"/>
    <w:semiHidden/>
    <w:rsid w:val="00F02778"/>
    <w:pPr>
      <w:spacing w:after="120" w:line="480" w:lineRule="auto"/>
    </w:pPr>
  </w:style>
  <w:style w:type="character" w:customStyle="1" w:styleId="BodyText2Char">
    <w:name w:val="Body Text 2 Char"/>
    <w:basedOn w:val="DefaultParagraphFont"/>
    <w:link w:val="BodyText2"/>
    <w:uiPriority w:val="99"/>
    <w:semiHidden/>
    <w:locked/>
    <w:rsid w:val="00F02778"/>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Halichenko@ksu.ks.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3473612@gmail.com" TargetMode="External"/><Relationship Id="rId12" Type="http://schemas.openxmlformats.org/officeDocument/2006/relationships/hyperlink" Target="http://eprints.zu.edu.ua/id/eprint/12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suonline.kspu.edu/enrol/index.php?id=2829" TargetMode="External"/><Relationship Id="rId11" Type="http://schemas.openxmlformats.org/officeDocument/2006/relationships/hyperlink" Target="http://nbuv.gov.ua/UJRN/PhilEdu_2016_2_9" TargetMode="External"/><Relationship Id="rId5" Type="http://schemas.openxmlformats.org/officeDocument/2006/relationships/hyperlink" Target="http://www.kspu.edu/About/GeneralChair/ChairPhilosophy/EduWork.aspx" TargetMode="External"/><Relationship Id="rId10" Type="http://schemas.openxmlformats.org/officeDocument/2006/relationships/hyperlink" Target="http://ekhsuir.kspu.edu/handle/123456789/1578" TargetMode="External"/><Relationship Id="rId4" Type="http://schemas.openxmlformats.org/officeDocument/2006/relationships/webSettings" Target="webSettings.xml"/><Relationship Id="rId9" Type="http://schemas.openxmlformats.org/officeDocument/2006/relationships/hyperlink" Target="http://nbuv.gov.ua/UJRN/Philos_2013_5_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25</Pages>
  <Words>6144</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VBohadorova</cp:lastModifiedBy>
  <cp:revision>2</cp:revision>
  <dcterms:created xsi:type="dcterms:W3CDTF">2020-11-28T17:02:00Z</dcterms:created>
  <dcterms:modified xsi:type="dcterms:W3CDTF">2020-12-01T07:26:00Z</dcterms:modified>
</cp:coreProperties>
</file>